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6D5F" w14:textId="77777777" w:rsidR="00A90FCB" w:rsidRPr="00103A0E" w:rsidRDefault="00A90FCB">
      <w:pPr>
        <w:rPr>
          <w:rFonts w:ascii="Arial" w:hAnsi="Arial" w:cs="Arial"/>
          <w:sz w:val="22"/>
        </w:rPr>
      </w:pPr>
    </w:p>
    <w:p w14:paraId="3A2E97E6" w14:textId="77777777" w:rsidR="00A90FCB" w:rsidRPr="00103A0E" w:rsidRDefault="00A90FCB">
      <w:pPr>
        <w:rPr>
          <w:rFonts w:ascii="Arial" w:hAnsi="Arial" w:cs="Arial"/>
          <w:sz w:val="22"/>
        </w:rPr>
      </w:pPr>
    </w:p>
    <w:p w14:paraId="288629D9" w14:textId="77777777" w:rsidR="00A90FCB" w:rsidRPr="00103A0E" w:rsidRDefault="00A90FCB">
      <w:pPr>
        <w:rPr>
          <w:rFonts w:ascii="Arial" w:hAnsi="Arial" w:cs="Arial"/>
          <w:sz w:val="22"/>
        </w:rPr>
      </w:pPr>
    </w:p>
    <w:tbl>
      <w:tblPr>
        <w:tblW w:w="14883"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2268"/>
        <w:gridCol w:w="6803"/>
        <w:gridCol w:w="2410"/>
        <w:gridCol w:w="3402"/>
      </w:tblGrid>
      <w:tr w:rsidR="00A90FCB" w:rsidRPr="00103A0E" w14:paraId="171CECE5" w14:textId="77777777" w:rsidTr="00103A0E">
        <w:trPr>
          <w:trHeight w:val="827"/>
          <w:jc w:val="center"/>
        </w:trPr>
        <w:tc>
          <w:tcPr>
            <w:tcW w:w="2268" w:type="dxa"/>
            <w:vAlign w:val="center"/>
          </w:tcPr>
          <w:p w14:paraId="517C6CCA" w14:textId="77777777" w:rsidR="00A90FCB" w:rsidRPr="00103A0E" w:rsidRDefault="00A90FCB" w:rsidP="00A90FCB">
            <w:pPr>
              <w:ind w:right="-108"/>
              <w:rPr>
                <w:rFonts w:ascii="Arial" w:hAnsi="Arial" w:cs="Arial"/>
                <w:b/>
              </w:rPr>
            </w:pPr>
            <w:r w:rsidRPr="00103A0E">
              <w:rPr>
                <w:rFonts w:ascii="Arial" w:hAnsi="Arial" w:cs="Arial"/>
                <w:b/>
                <w:sz w:val="22"/>
              </w:rPr>
              <w:t>Company Name:</w:t>
            </w:r>
          </w:p>
        </w:tc>
        <w:sdt>
          <w:sdtPr>
            <w:rPr>
              <w:rFonts w:ascii="Arial" w:hAnsi="Arial" w:cs="Arial"/>
              <w:b/>
            </w:rPr>
            <w:id w:val="-317497111"/>
            <w:placeholder>
              <w:docPart w:val="062A6FE24A7B40FA861DC8630F0B7B14"/>
            </w:placeholder>
            <w:showingPlcHdr/>
          </w:sdtPr>
          <w:sdtEndPr/>
          <w:sdtContent>
            <w:tc>
              <w:tcPr>
                <w:tcW w:w="6803" w:type="dxa"/>
                <w:vAlign w:val="center"/>
              </w:tcPr>
              <w:p w14:paraId="2D664FD6"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c>
          <w:tcPr>
            <w:tcW w:w="2410" w:type="dxa"/>
            <w:vAlign w:val="center"/>
          </w:tcPr>
          <w:p w14:paraId="49117F09" w14:textId="38B314A9" w:rsidR="00A90FCB" w:rsidRPr="00103A0E" w:rsidRDefault="00A90FCB" w:rsidP="00A90FCB">
            <w:pPr>
              <w:rPr>
                <w:rFonts w:ascii="Arial" w:hAnsi="Arial" w:cs="Arial"/>
                <w:b/>
              </w:rPr>
            </w:pPr>
            <w:r w:rsidRPr="00103A0E">
              <w:rPr>
                <w:rFonts w:ascii="Arial" w:hAnsi="Arial" w:cs="Arial"/>
                <w:b/>
                <w:sz w:val="22"/>
              </w:rPr>
              <w:t>Approval Ref</w:t>
            </w:r>
            <w:r w:rsidR="0027017A">
              <w:rPr>
                <w:rFonts w:ascii="Arial" w:hAnsi="Arial" w:cs="Arial"/>
                <w:b/>
                <w:sz w:val="22"/>
              </w:rPr>
              <w:t>erence</w:t>
            </w:r>
            <w:r w:rsidRPr="00103A0E">
              <w:rPr>
                <w:rFonts w:ascii="Arial" w:hAnsi="Arial" w:cs="Arial"/>
                <w:b/>
                <w:sz w:val="22"/>
              </w:rPr>
              <w:t>:</w:t>
            </w:r>
          </w:p>
        </w:tc>
        <w:sdt>
          <w:sdtPr>
            <w:rPr>
              <w:rFonts w:ascii="Arial" w:hAnsi="Arial" w:cs="Arial"/>
              <w:b/>
            </w:rPr>
            <w:id w:val="-1265065977"/>
            <w:placeholder>
              <w:docPart w:val="823FE4FA2CB14AE1A66B87B54A6BE93B"/>
            </w:placeholder>
            <w:showingPlcHdr/>
            <w:text/>
          </w:sdtPr>
          <w:sdtEndPr/>
          <w:sdtContent>
            <w:tc>
              <w:tcPr>
                <w:tcW w:w="3402" w:type="dxa"/>
                <w:vAlign w:val="center"/>
              </w:tcPr>
              <w:p w14:paraId="3F43623F"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r>
      <w:tr w:rsidR="00A90FCB" w:rsidRPr="00103A0E" w14:paraId="2A838E82" w14:textId="77777777" w:rsidTr="00103A0E">
        <w:trPr>
          <w:trHeight w:val="1548"/>
          <w:jc w:val="center"/>
        </w:trPr>
        <w:tc>
          <w:tcPr>
            <w:tcW w:w="2268" w:type="dxa"/>
            <w:vAlign w:val="center"/>
          </w:tcPr>
          <w:p w14:paraId="55AD93C5" w14:textId="77777777" w:rsidR="00A90FCB" w:rsidRPr="00103A0E" w:rsidRDefault="00A90FCB" w:rsidP="00A90FCB">
            <w:pPr>
              <w:ind w:right="-108"/>
              <w:rPr>
                <w:rFonts w:ascii="Arial" w:hAnsi="Arial" w:cs="Arial"/>
                <w:b/>
                <w:sz w:val="22"/>
              </w:rPr>
            </w:pPr>
            <w:r w:rsidRPr="00103A0E">
              <w:rPr>
                <w:rFonts w:ascii="Arial" w:hAnsi="Arial" w:cs="Arial"/>
                <w:b/>
                <w:sz w:val="22"/>
              </w:rPr>
              <w:t>Contact Names:</w:t>
            </w:r>
          </w:p>
        </w:tc>
        <w:sdt>
          <w:sdtPr>
            <w:rPr>
              <w:rFonts w:ascii="Arial" w:hAnsi="Arial" w:cs="Arial"/>
              <w:b/>
            </w:rPr>
            <w:id w:val="1493362141"/>
            <w:placeholder>
              <w:docPart w:val="976F55B950224348BC7A0FA339D43242"/>
            </w:placeholder>
            <w:showingPlcHdr/>
            <w:text/>
          </w:sdtPr>
          <w:sdtEndPr/>
          <w:sdtContent>
            <w:tc>
              <w:tcPr>
                <w:tcW w:w="6803" w:type="dxa"/>
                <w:vAlign w:val="center"/>
              </w:tcPr>
              <w:p w14:paraId="7F0ACA00"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c>
          <w:tcPr>
            <w:tcW w:w="2410" w:type="dxa"/>
            <w:vAlign w:val="center"/>
          </w:tcPr>
          <w:p w14:paraId="5BF45AB5" w14:textId="4C96B9A1" w:rsidR="00A90FCB" w:rsidRPr="00103A0E" w:rsidRDefault="00E46D9A" w:rsidP="00A90FCB">
            <w:pPr>
              <w:rPr>
                <w:rFonts w:ascii="Arial" w:hAnsi="Arial" w:cs="Arial"/>
                <w:b/>
              </w:rPr>
            </w:pPr>
            <w:r w:rsidRPr="00103A0E">
              <w:rPr>
                <w:rFonts w:ascii="Arial" w:hAnsi="Arial" w:cs="Arial"/>
                <w:b/>
                <w:sz w:val="22"/>
              </w:rPr>
              <w:t>Contact Details</w:t>
            </w:r>
            <w:r w:rsidR="00A90FCB" w:rsidRPr="00103A0E">
              <w:rPr>
                <w:rFonts w:ascii="Arial" w:hAnsi="Arial" w:cs="Arial"/>
                <w:b/>
                <w:sz w:val="22"/>
              </w:rPr>
              <w:t>:</w:t>
            </w:r>
          </w:p>
        </w:tc>
        <w:sdt>
          <w:sdtPr>
            <w:rPr>
              <w:rFonts w:ascii="Arial" w:hAnsi="Arial" w:cs="Arial"/>
              <w:b/>
            </w:rPr>
            <w:id w:val="-1715424069"/>
            <w:placeholder>
              <w:docPart w:val="B0AA2389686D453FA1F59E9140E6DF37"/>
            </w:placeholder>
            <w:showingPlcHdr/>
            <w:text/>
          </w:sdtPr>
          <w:sdtEndPr/>
          <w:sdtContent>
            <w:tc>
              <w:tcPr>
                <w:tcW w:w="3402" w:type="dxa"/>
                <w:vAlign w:val="center"/>
              </w:tcPr>
              <w:p w14:paraId="4848C392"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r>
      <w:tr w:rsidR="00A90FCB" w:rsidRPr="00103A0E" w14:paraId="70B40097" w14:textId="77777777" w:rsidTr="00103A0E">
        <w:trPr>
          <w:trHeight w:val="975"/>
          <w:jc w:val="center"/>
        </w:trPr>
        <w:tc>
          <w:tcPr>
            <w:tcW w:w="2268" w:type="dxa"/>
            <w:vAlign w:val="center"/>
          </w:tcPr>
          <w:p w14:paraId="387E2E53" w14:textId="77777777" w:rsidR="00A90FCB" w:rsidRPr="00103A0E" w:rsidRDefault="00A90FCB" w:rsidP="00A90FCB">
            <w:pPr>
              <w:ind w:right="-108"/>
              <w:rPr>
                <w:rFonts w:ascii="Arial" w:hAnsi="Arial" w:cs="Arial"/>
                <w:b/>
                <w:sz w:val="22"/>
              </w:rPr>
            </w:pPr>
            <w:r w:rsidRPr="00103A0E">
              <w:rPr>
                <w:rFonts w:ascii="Arial" w:hAnsi="Arial" w:cs="Arial"/>
                <w:b/>
                <w:sz w:val="22"/>
              </w:rPr>
              <w:t>Handbook Title:</w:t>
            </w:r>
          </w:p>
        </w:tc>
        <w:sdt>
          <w:sdtPr>
            <w:rPr>
              <w:rFonts w:ascii="Arial" w:hAnsi="Arial" w:cs="Arial"/>
              <w:b/>
            </w:rPr>
            <w:id w:val="-950086563"/>
            <w:placeholder>
              <w:docPart w:val="65DA7AB75CDB45D88B4AA67F64C0D9A6"/>
            </w:placeholder>
            <w:showingPlcHdr/>
            <w:text/>
          </w:sdtPr>
          <w:sdtEndPr/>
          <w:sdtContent>
            <w:tc>
              <w:tcPr>
                <w:tcW w:w="6803" w:type="dxa"/>
                <w:vAlign w:val="center"/>
              </w:tcPr>
              <w:p w14:paraId="5BC3F606"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c>
          <w:tcPr>
            <w:tcW w:w="2410" w:type="dxa"/>
            <w:vAlign w:val="center"/>
          </w:tcPr>
          <w:p w14:paraId="07C23626" w14:textId="77777777" w:rsidR="00A90FCB" w:rsidRPr="00103A0E" w:rsidRDefault="00A90FCB" w:rsidP="00A90FCB">
            <w:pPr>
              <w:rPr>
                <w:rFonts w:ascii="Arial" w:hAnsi="Arial" w:cs="Arial"/>
                <w:b/>
                <w:sz w:val="22"/>
              </w:rPr>
            </w:pPr>
            <w:r w:rsidRPr="00103A0E">
              <w:rPr>
                <w:rFonts w:ascii="Arial" w:hAnsi="Arial" w:cs="Arial"/>
                <w:b/>
                <w:sz w:val="22"/>
              </w:rPr>
              <w:t>Handbook Revision:</w:t>
            </w:r>
          </w:p>
        </w:tc>
        <w:sdt>
          <w:sdtPr>
            <w:rPr>
              <w:rFonts w:ascii="Arial" w:hAnsi="Arial" w:cs="Arial"/>
              <w:b/>
            </w:rPr>
            <w:id w:val="-1991864956"/>
            <w:placeholder>
              <w:docPart w:val="A2C44EBC033247B58BA035A99C52D479"/>
            </w:placeholder>
            <w:showingPlcHdr/>
            <w:text/>
          </w:sdtPr>
          <w:sdtEndPr/>
          <w:sdtContent>
            <w:tc>
              <w:tcPr>
                <w:tcW w:w="3402" w:type="dxa"/>
                <w:vAlign w:val="center"/>
              </w:tcPr>
              <w:p w14:paraId="40A40DD8" w14:textId="77777777" w:rsidR="00A90FCB" w:rsidRPr="00103A0E" w:rsidRDefault="00A90FCB" w:rsidP="00A90FCB">
                <w:pPr>
                  <w:rPr>
                    <w:rFonts w:ascii="Arial" w:hAnsi="Arial" w:cs="Arial"/>
                    <w:b/>
                  </w:rPr>
                </w:pPr>
                <w:r w:rsidRPr="00103A0E">
                  <w:rPr>
                    <w:rStyle w:val="Platzhaltertext"/>
                    <w:rFonts w:ascii="Arial" w:hAnsi="Arial" w:cs="Arial"/>
                  </w:rPr>
                  <w:t>Text…</w:t>
                </w:r>
              </w:p>
            </w:tc>
          </w:sdtContent>
        </w:sdt>
      </w:tr>
    </w:tbl>
    <w:p w14:paraId="2994DFC9" w14:textId="17EF1DEA" w:rsidR="00A90FCB" w:rsidRPr="00103A0E" w:rsidRDefault="00A90FCB">
      <w:pPr>
        <w:rPr>
          <w:rFonts w:ascii="Arial" w:hAnsi="Arial" w:cs="Arial"/>
          <w:sz w:val="20"/>
          <w:lang w:val="en-GB"/>
        </w:rPr>
      </w:pPr>
    </w:p>
    <w:p w14:paraId="4B5B65C3" w14:textId="77777777" w:rsidR="00A90FCB" w:rsidRPr="00103A0E" w:rsidRDefault="00A90FCB">
      <w:pPr>
        <w:rPr>
          <w:rFonts w:ascii="Arial" w:hAnsi="Arial" w:cs="Arial"/>
          <w:sz w:val="20"/>
          <w:lang w:val="en-GB"/>
        </w:rPr>
      </w:pPr>
      <w:r w:rsidRPr="00103A0E">
        <w:rPr>
          <w:rFonts w:ascii="Arial" w:hAnsi="Arial" w:cs="Arial"/>
          <w:sz w:val="20"/>
          <w:lang w:val="en-GB"/>
        </w:rP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D73A53" w:rsidRPr="00103A0E" w14:paraId="2C359113" w14:textId="77777777" w:rsidTr="003046F5">
        <w:trPr>
          <w:cantSplit/>
          <w:trHeight w:val="397"/>
        </w:trPr>
        <w:tc>
          <w:tcPr>
            <w:tcW w:w="14926" w:type="dxa"/>
            <w:gridSpan w:val="7"/>
            <w:tcBorders>
              <w:top w:val="double" w:sz="4" w:space="0" w:color="auto"/>
              <w:bottom w:val="double" w:sz="4" w:space="0" w:color="auto"/>
            </w:tcBorders>
            <w:shd w:val="clear" w:color="auto" w:fill="002060"/>
            <w:vAlign w:val="center"/>
          </w:tcPr>
          <w:p w14:paraId="48D84756" w14:textId="4E2CF819" w:rsidR="00D73A53" w:rsidRPr="003046F5" w:rsidRDefault="003046F5" w:rsidP="0065440F">
            <w:pPr>
              <w:pStyle w:val="berschrift2"/>
              <w:spacing w:before="0" w:after="0"/>
              <w:rPr>
                <w:rFonts w:ascii="Arial" w:hAnsi="Arial" w:cs="Arial"/>
                <w:color w:val="FFFFFF" w:themeColor="background1"/>
                <w:sz w:val="22"/>
                <w:szCs w:val="22"/>
                <w:lang w:val="en-GB"/>
              </w:rPr>
            </w:pPr>
            <w:r w:rsidRPr="003046F5">
              <w:rPr>
                <w:rFonts w:ascii="Arial" w:hAnsi="Arial" w:cs="Arial"/>
                <w:color w:val="FFFFFF" w:themeColor="background1"/>
                <w:sz w:val="22"/>
                <w:szCs w:val="22"/>
                <w:lang w:val="en-GB"/>
              </w:rPr>
              <w:lastRenderedPageBreak/>
              <w:t>INTRODUCTION</w:t>
            </w:r>
          </w:p>
        </w:tc>
      </w:tr>
      <w:tr w:rsidR="007E4455" w:rsidRPr="00103A0E" w14:paraId="7E4DC32F" w14:textId="7D658C46" w:rsidTr="00103A0E">
        <w:trPr>
          <w:cantSplit/>
        </w:trPr>
        <w:tc>
          <w:tcPr>
            <w:tcW w:w="1042" w:type="dxa"/>
            <w:tcBorders>
              <w:top w:val="double" w:sz="4" w:space="0" w:color="auto"/>
              <w:bottom w:val="nil"/>
            </w:tcBorders>
          </w:tcPr>
          <w:p w14:paraId="1E0B4FC9" w14:textId="77777777" w:rsidR="007E4455" w:rsidRPr="00103A0E" w:rsidRDefault="007E4455" w:rsidP="007E4455">
            <w:pPr>
              <w:tabs>
                <w:tab w:val="left" w:pos="0"/>
              </w:tabs>
              <w:jc w:val="center"/>
              <w:rPr>
                <w:rFonts w:ascii="Arial" w:hAnsi="Arial" w:cs="Arial"/>
                <w:bCs/>
                <w:sz w:val="18"/>
                <w:szCs w:val="18"/>
                <w:lang w:val="en-GB"/>
              </w:rPr>
            </w:pPr>
            <w:r w:rsidRPr="00103A0E">
              <w:rPr>
                <w:rFonts w:ascii="Arial" w:hAnsi="Arial" w:cs="Arial"/>
                <w:bCs/>
                <w:sz w:val="18"/>
                <w:szCs w:val="18"/>
                <w:lang w:val="en-GB"/>
              </w:rPr>
              <w:t>Article 1</w:t>
            </w:r>
          </w:p>
        </w:tc>
        <w:tc>
          <w:tcPr>
            <w:tcW w:w="7218" w:type="dxa"/>
            <w:tcBorders>
              <w:top w:val="double" w:sz="4" w:space="0" w:color="auto"/>
              <w:bottom w:val="nil"/>
            </w:tcBorders>
          </w:tcPr>
          <w:p w14:paraId="3300893E" w14:textId="77777777" w:rsidR="007E4455" w:rsidRPr="00103A0E" w:rsidRDefault="007E4455" w:rsidP="007E4455">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Objectives</w:t>
            </w:r>
          </w:p>
          <w:p w14:paraId="369DE458" w14:textId="77777777" w:rsidR="007E4455" w:rsidRPr="00103A0E" w:rsidRDefault="007E4455" w:rsidP="007E4455">
            <w:pPr>
              <w:suppressAutoHyphens/>
              <w:jc w:val="both"/>
              <w:rPr>
                <w:rFonts w:ascii="Arial" w:hAnsi="Arial" w:cs="Arial"/>
                <w:color w:val="000000"/>
                <w:sz w:val="18"/>
                <w:szCs w:val="18"/>
                <w:lang w:val="en-GB"/>
              </w:rPr>
            </w:pPr>
          </w:p>
          <w:p w14:paraId="624DCF1F" w14:textId="77777777" w:rsidR="007E4455" w:rsidRPr="00103A0E" w:rsidRDefault="007E4455" w:rsidP="00103A0E">
            <w:pPr>
              <w:numPr>
                <w:ilvl w:val="0"/>
                <w:numId w:val="2"/>
              </w:numPr>
              <w:ind w:left="397" w:hanging="397"/>
              <w:jc w:val="both"/>
              <w:rPr>
                <w:rFonts w:ascii="Arial" w:hAnsi="Arial" w:cs="Arial"/>
                <w:sz w:val="18"/>
                <w:szCs w:val="18"/>
                <w:lang w:val="en-GB"/>
              </w:rPr>
            </w:pPr>
            <w:r w:rsidRPr="00103A0E">
              <w:rPr>
                <w:rFonts w:ascii="Arial" w:hAnsi="Arial" w:cs="Arial"/>
                <w:sz w:val="18"/>
                <w:szCs w:val="18"/>
                <w:lang w:val="en-GB"/>
              </w:rPr>
              <w:t xml:space="preserve">This Regulation aims to improve aviation safety by ensuring that relevant safety information relating to civil aviation is reported, collected, stored, protected, exchanged, </w:t>
            </w:r>
            <w:proofErr w:type="gramStart"/>
            <w:r w:rsidRPr="00103A0E">
              <w:rPr>
                <w:rFonts w:ascii="Arial" w:hAnsi="Arial" w:cs="Arial"/>
                <w:sz w:val="18"/>
                <w:szCs w:val="18"/>
                <w:lang w:val="en-GB"/>
              </w:rPr>
              <w:t>disseminated</w:t>
            </w:r>
            <w:proofErr w:type="gramEnd"/>
            <w:r w:rsidRPr="00103A0E">
              <w:rPr>
                <w:rFonts w:ascii="Arial" w:hAnsi="Arial" w:cs="Arial"/>
                <w:sz w:val="18"/>
                <w:szCs w:val="18"/>
                <w:lang w:val="en-GB"/>
              </w:rPr>
              <w:t xml:space="preserve"> and analysed. </w:t>
            </w:r>
          </w:p>
          <w:p w14:paraId="364E8C7A" w14:textId="77777777" w:rsidR="008F5ECD" w:rsidRDefault="008F5ECD" w:rsidP="007E4455">
            <w:pPr>
              <w:ind w:left="360"/>
              <w:jc w:val="both"/>
              <w:rPr>
                <w:rFonts w:ascii="Arial" w:hAnsi="Arial" w:cs="Arial"/>
                <w:sz w:val="18"/>
                <w:szCs w:val="18"/>
                <w:lang w:val="en-GB"/>
              </w:rPr>
            </w:pPr>
          </w:p>
          <w:p w14:paraId="5E0FB938" w14:textId="77777777" w:rsidR="007E4455" w:rsidRPr="00103A0E" w:rsidRDefault="007E4455" w:rsidP="007E4455">
            <w:pPr>
              <w:ind w:left="360"/>
              <w:jc w:val="both"/>
              <w:rPr>
                <w:rFonts w:ascii="Arial" w:hAnsi="Arial" w:cs="Arial"/>
                <w:sz w:val="18"/>
                <w:szCs w:val="18"/>
                <w:lang w:val="en-GB"/>
              </w:rPr>
            </w:pPr>
            <w:r w:rsidRPr="00103A0E">
              <w:rPr>
                <w:rFonts w:ascii="Arial" w:hAnsi="Arial" w:cs="Arial"/>
                <w:sz w:val="18"/>
                <w:szCs w:val="18"/>
                <w:lang w:val="en-GB"/>
              </w:rPr>
              <w:t>This Regulation ensures:</w:t>
            </w:r>
          </w:p>
        </w:tc>
        <w:tc>
          <w:tcPr>
            <w:tcW w:w="2421" w:type="dxa"/>
            <w:vMerge w:val="restart"/>
            <w:tcBorders>
              <w:top w:val="double" w:sz="4" w:space="0" w:color="auto"/>
            </w:tcBorders>
            <w:vAlign w:val="center"/>
          </w:tcPr>
          <w:p w14:paraId="2C5FC95F" w14:textId="330FAEA6" w:rsidR="007E4455" w:rsidRPr="00103A0E" w:rsidRDefault="000E1E96" w:rsidP="00103A0E">
            <w:pPr>
              <w:tabs>
                <w:tab w:val="left" w:pos="1735"/>
              </w:tabs>
              <w:jc w:val="center"/>
              <w:rPr>
                <w:rFonts w:ascii="Arial" w:hAnsi="Arial" w:cs="Arial"/>
                <w:color w:val="000000"/>
                <w:sz w:val="18"/>
                <w:szCs w:val="18"/>
                <w:lang w:val="pt-BR"/>
              </w:rPr>
            </w:pPr>
            <w:r w:rsidRPr="00103A0E">
              <w:rPr>
                <w:rFonts w:ascii="Arial" w:hAnsi="Arial" w:cs="Arial"/>
                <w:color w:val="000000"/>
                <w:sz w:val="18"/>
                <w:szCs w:val="18"/>
                <w:lang w:val="pt-BR"/>
              </w:rPr>
              <w:t>Information only!</w:t>
            </w:r>
          </w:p>
        </w:tc>
        <w:tc>
          <w:tcPr>
            <w:tcW w:w="850" w:type="dxa"/>
            <w:vMerge w:val="restart"/>
            <w:tcBorders>
              <w:top w:val="double" w:sz="4" w:space="0" w:color="auto"/>
            </w:tcBorders>
            <w:vAlign w:val="center"/>
          </w:tcPr>
          <w:p w14:paraId="71BD17FA" w14:textId="7F624934" w:rsidR="007E4455" w:rsidRPr="00103A0E" w:rsidRDefault="00ED05A2" w:rsidP="007E4455">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vMerge w:val="restart"/>
            <w:tcBorders>
              <w:top w:val="double" w:sz="4" w:space="0" w:color="auto"/>
            </w:tcBorders>
            <w:vAlign w:val="center"/>
          </w:tcPr>
          <w:p w14:paraId="3BC35716" w14:textId="5DFFAF36" w:rsidR="007E4455" w:rsidRPr="00103A0E" w:rsidRDefault="007E4455" w:rsidP="007E4455">
            <w:pPr>
              <w:jc w:val="center"/>
              <w:rPr>
                <w:rFonts w:ascii="Arial" w:hAnsi="Arial" w:cs="Arial"/>
                <w:sz w:val="18"/>
                <w:szCs w:val="18"/>
                <w:lang w:val="en-GB"/>
              </w:rPr>
            </w:pPr>
          </w:p>
        </w:tc>
        <w:tc>
          <w:tcPr>
            <w:tcW w:w="1061" w:type="dxa"/>
            <w:vMerge w:val="restart"/>
            <w:tcBorders>
              <w:top w:val="double" w:sz="4" w:space="0" w:color="auto"/>
            </w:tcBorders>
            <w:vAlign w:val="center"/>
          </w:tcPr>
          <w:p w14:paraId="4FF0B1FF" w14:textId="14A40258" w:rsidR="007E4455" w:rsidRPr="00103A0E" w:rsidRDefault="007E4455" w:rsidP="007E4455">
            <w:pPr>
              <w:jc w:val="center"/>
              <w:rPr>
                <w:rFonts w:ascii="Arial" w:hAnsi="Arial" w:cs="Arial"/>
                <w:sz w:val="18"/>
                <w:szCs w:val="18"/>
                <w:lang w:val="en-GB"/>
              </w:rPr>
            </w:pPr>
          </w:p>
        </w:tc>
        <w:tc>
          <w:tcPr>
            <w:tcW w:w="1062" w:type="dxa"/>
            <w:vMerge w:val="restart"/>
            <w:tcBorders>
              <w:top w:val="double" w:sz="4" w:space="0" w:color="auto"/>
            </w:tcBorders>
            <w:vAlign w:val="center"/>
          </w:tcPr>
          <w:p w14:paraId="5FE956A8" w14:textId="7BAF76FC" w:rsidR="007E4455" w:rsidRPr="00103A0E" w:rsidRDefault="007E4455" w:rsidP="007E4455">
            <w:pPr>
              <w:jc w:val="center"/>
              <w:rPr>
                <w:rFonts w:ascii="Arial" w:hAnsi="Arial" w:cs="Arial"/>
                <w:sz w:val="18"/>
                <w:szCs w:val="18"/>
                <w:lang w:val="en-GB"/>
              </w:rPr>
            </w:pPr>
          </w:p>
        </w:tc>
      </w:tr>
      <w:tr w:rsidR="007E4455" w:rsidRPr="004177F3" w14:paraId="687D862F" w14:textId="77777777" w:rsidTr="00103A0E">
        <w:trPr>
          <w:cantSplit/>
        </w:trPr>
        <w:tc>
          <w:tcPr>
            <w:tcW w:w="1042" w:type="dxa"/>
            <w:tcBorders>
              <w:top w:val="nil"/>
              <w:left w:val="double" w:sz="6" w:space="0" w:color="auto"/>
              <w:bottom w:val="nil"/>
              <w:right w:val="single" w:sz="4" w:space="0" w:color="auto"/>
            </w:tcBorders>
          </w:tcPr>
          <w:p w14:paraId="0845DB89" w14:textId="4F6EE74B" w:rsidR="007E4455" w:rsidRPr="00103A0E" w:rsidRDefault="007E4455" w:rsidP="0065440F">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7B03DB2D" w14:textId="77777777" w:rsidR="007E4455" w:rsidRPr="00103A0E" w:rsidRDefault="007E4455" w:rsidP="00103A0E">
            <w:pPr>
              <w:pStyle w:val="Listenabsatz"/>
              <w:numPr>
                <w:ilvl w:val="0"/>
                <w:numId w:val="3"/>
              </w:numPr>
              <w:ind w:left="794" w:hanging="397"/>
              <w:jc w:val="both"/>
              <w:rPr>
                <w:rFonts w:ascii="Arial" w:hAnsi="Arial" w:cs="Arial"/>
                <w:sz w:val="18"/>
                <w:szCs w:val="18"/>
                <w:lang w:val="en-GB"/>
              </w:rPr>
            </w:pPr>
            <w:r w:rsidRPr="00103A0E">
              <w:rPr>
                <w:rFonts w:ascii="Arial" w:hAnsi="Arial" w:cs="Arial"/>
                <w:sz w:val="18"/>
                <w:szCs w:val="18"/>
                <w:lang w:val="en-GB"/>
              </w:rPr>
              <w:t>that, where appropriate, safety action is taken in a timely manner based on analysis of the information collected;</w:t>
            </w:r>
          </w:p>
        </w:tc>
        <w:tc>
          <w:tcPr>
            <w:tcW w:w="2421" w:type="dxa"/>
            <w:vMerge/>
            <w:vAlign w:val="center"/>
          </w:tcPr>
          <w:p w14:paraId="5DFC4754" w14:textId="50C6FC2D" w:rsidR="007E4455" w:rsidRPr="00103A0E" w:rsidRDefault="007E4455" w:rsidP="00103A0E">
            <w:pPr>
              <w:tabs>
                <w:tab w:val="left" w:pos="1735"/>
              </w:tabs>
              <w:jc w:val="center"/>
              <w:rPr>
                <w:rFonts w:ascii="Arial" w:hAnsi="Arial" w:cs="Arial"/>
                <w:sz w:val="18"/>
                <w:szCs w:val="18"/>
                <w:lang w:val="en-GB"/>
              </w:rPr>
            </w:pPr>
          </w:p>
        </w:tc>
        <w:tc>
          <w:tcPr>
            <w:tcW w:w="850" w:type="dxa"/>
            <w:vMerge/>
          </w:tcPr>
          <w:p w14:paraId="6F09D6BA" w14:textId="77777777" w:rsidR="007E4455" w:rsidRPr="00103A0E" w:rsidRDefault="007E4455" w:rsidP="0065440F">
            <w:pPr>
              <w:jc w:val="both"/>
              <w:rPr>
                <w:rFonts w:ascii="Arial" w:hAnsi="Arial" w:cs="Arial"/>
                <w:sz w:val="18"/>
                <w:szCs w:val="18"/>
                <w:lang w:val="en-GB"/>
              </w:rPr>
            </w:pPr>
          </w:p>
        </w:tc>
        <w:tc>
          <w:tcPr>
            <w:tcW w:w="1272" w:type="dxa"/>
            <w:vMerge/>
          </w:tcPr>
          <w:p w14:paraId="677F8891" w14:textId="77777777" w:rsidR="007E4455" w:rsidRPr="00103A0E" w:rsidRDefault="007E4455" w:rsidP="0065440F">
            <w:pPr>
              <w:jc w:val="both"/>
              <w:rPr>
                <w:rFonts w:ascii="Arial" w:hAnsi="Arial" w:cs="Arial"/>
                <w:sz w:val="18"/>
                <w:szCs w:val="18"/>
                <w:lang w:val="en-GB"/>
              </w:rPr>
            </w:pPr>
          </w:p>
        </w:tc>
        <w:tc>
          <w:tcPr>
            <w:tcW w:w="1061" w:type="dxa"/>
            <w:vMerge/>
          </w:tcPr>
          <w:p w14:paraId="22A70B34" w14:textId="77777777" w:rsidR="007E4455" w:rsidRPr="00103A0E" w:rsidRDefault="007E4455" w:rsidP="0065440F">
            <w:pPr>
              <w:jc w:val="both"/>
              <w:rPr>
                <w:rFonts w:ascii="Arial" w:hAnsi="Arial" w:cs="Arial"/>
                <w:sz w:val="18"/>
                <w:szCs w:val="18"/>
                <w:lang w:val="en-GB"/>
              </w:rPr>
            </w:pPr>
          </w:p>
        </w:tc>
        <w:tc>
          <w:tcPr>
            <w:tcW w:w="1062" w:type="dxa"/>
            <w:vMerge/>
          </w:tcPr>
          <w:p w14:paraId="3E29E686" w14:textId="115117C7" w:rsidR="007E4455" w:rsidRPr="00103A0E" w:rsidRDefault="007E4455" w:rsidP="0065440F">
            <w:pPr>
              <w:jc w:val="both"/>
              <w:rPr>
                <w:rFonts w:ascii="Arial" w:hAnsi="Arial" w:cs="Arial"/>
                <w:sz w:val="18"/>
                <w:szCs w:val="18"/>
                <w:lang w:val="en-GB"/>
              </w:rPr>
            </w:pPr>
          </w:p>
        </w:tc>
      </w:tr>
      <w:tr w:rsidR="007E4455" w:rsidRPr="004177F3" w14:paraId="321317FD" w14:textId="77777777" w:rsidTr="00103A0E">
        <w:trPr>
          <w:cantSplit/>
        </w:trPr>
        <w:tc>
          <w:tcPr>
            <w:tcW w:w="1042" w:type="dxa"/>
            <w:tcBorders>
              <w:top w:val="nil"/>
              <w:left w:val="double" w:sz="6" w:space="0" w:color="auto"/>
              <w:bottom w:val="nil"/>
              <w:right w:val="single" w:sz="4" w:space="0" w:color="auto"/>
            </w:tcBorders>
          </w:tcPr>
          <w:p w14:paraId="32919B4E" w14:textId="267EDEC5" w:rsidR="007E4455" w:rsidRPr="00103A0E" w:rsidRDefault="007E4455" w:rsidP="001F013B">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16FFDE33" w14:textId="72A39B0C" w:rsidR="007E4455" w:rsidRPr="00103A0E" w:rsidRDefault="007E4455" w:rsidP="00103A0E">
            <w:pPr>
              <w:pStyle w:val="Listenabsatz"/>
              <w:numPr>
                <w:ilvl w:val="0"/>
                <w:numId w:val="3"/>
              </w:numPr>
              <w:ind w:left="794" w:hanging="397"/>
              <w:jc w:val="both"/>
              <w:rPr>
                <w:rFonts w:ascii="Arial" w:hAnsi="Arial" w:cs="Arial"/>
                <w:sz w:val="18"/>
                <w:szCs w:val="18"/>
                <w:lang w:val="en-GB"/>
              </w:rPr>
            </w:pPr>
            <w:r w:rsidRPr="00103A0E">
              <w:rPr>
                <w:rFonts w:ascii="Arial" w:hAnsi="Arial" w:cs="Arial"/>
                <w:sz w:val="18"/>
                <w:szCs w:val="18"/>
                <w:lang w:val="en-GB"/>
              </w:rPr>
              <w:t>the continued availability of safety information by introducing rules on confidentiality and on the appropriate use of information and through the harmonised and enhanced protection of reporters and persons mentioned in occurrence reports; and</w:t>
            </w:r>
          </w:p>
        </w:tc>
        <w:tc>
          <w:tcPr>
            <w:tcW w:w="2421" w:type="dxa"/>
            <w:vMerge/>
            <w:vAlign w:val="center"/>
          </w:tcPr>
          <w:p w14:paraId="0E0D00E2" w14:textId="7CC52FDF" w:rsidR="007E4455" w:rsidRPr="00103A0E" w:rsidRDefault="007E4455" w:rsidP="00103A0E">
            <w:pPr>
              <w:tabs>
                <w:tab w:val="left" w:pos="1735"/>
              </w:tabs>
              <w:jc w:val="center"/>
              <w:rPr>
                <w:rFonts w:ascii="Arial" w:hAnsi="Arial" w:cs="Arial"/>
                <w:sz w:val="18"/>
                <w:szCs w:val="18"/>
                <w:lang w:val="en-GB"/>
              </w:rPr>
            </w:pPr>
          </w:p>
        </w:tc>
        <w:tc>
          <w:tcPr>
            <w:tcW w:w="850" w:type="dxa"/>
            <w:vMerge/>
          </w:tcPr>
          <w:p w14:paraId="19C1CE1C" w14:textId="77777777" w:rsidR="007E4455" w:rsidRPr="00103A0E" w:rsidRDefault="007E4455" w:rsidP="001F013B">
            <w:pPr>
              <w:jc w:val="both"/>
              <w:rPr>
                <w:rFonts w:ascii="Arial" w:hAnsi="Arial" w:cs="Arial"/>
                <w:sz w:val="18"/>
                <w:szCs w:val="18"/>
                <w:highlight w:val="yellow"/>
                <w:lang w:val="en-GB"/>
              </w:rPr>
            </w:pPr>
          </w:p>
        </w:tc>
        <w:tc>
          <w:tcPr>
            <w:tcW w:w="1272" w:type="dxa"/>
            <w:vMerge/>
          </w:tcPr>
          <w:p w14:paraId="3B0CBBF3" w14:textId="77777777" w:rsidR="007E4455" w:rsidRPr="00103A0E" w:rsidRDefault="007E4455" w:rsidP="001F013B">
            <w:pPr>
              <w:jc w:val="both"/>
              <w:rPr>
                <w:rFonts w:ascii="Arial" w:hAnsi="Arial" w:cs="Arial"/>
                <w:sz w:val="18"/>
                <w:szCs w:val="18"/>
                <w:highlight w:val="yellow"/>
                <w:lang w:val="en-GB"/>
              </w:rPr>
            </w:pPr>
          </w:p>
        </w:tc>
        <w:tc>
          <w:tcPr>
            <w:tcW w:w="1061" w:type="dxa"/>
            <w:vMerge/>
          </w:tcPr>
          <w:p w14:paraId="72932075" w14:textId="77777777" w:rsidR="007E4455" w:rsidRPr="00103A0E" w:rsidRDefault="007E4455" w:rsidP="001F013B">
            <w:pPr>
              <w:jc w:val="both"/>
              <w:rPr>
                <w:rFonts w:ascii="Arial" w:hAnsi="Arial" w:cs="Arial"/>
                <w:sz w:val="18"/>
                <w:szCs w:val="18"/>
                <w:highlight w:val="yellow"/>
                <w:lang w:val="en-GB"/>
              </w:rPr>
            </w:pPr>
          </w:p>
        </w:tc>
        <w:tc>
          <w:tcPr>
            <w:tcW w:w="1062" w:type="dxa"/>
            <w:vMerge/>
          </w:tcPr>
          <w:p w14:paraId="080E9266" w14:textId="74FFF0B2" w:rsidR="007E4455" w:rsidRPr="00103A0E" w:rsidRDefault="007E4455" w:rsidP="001F013B">
            <w:pPr>
              <w:jc w:val="both"/>
              <w:rPr>
                <w:rFonts w:ascii="Arial" w:hAnsi="Arial" w:cs="Arial"/>
                <w:sz w:val="18"/>
                <w:szCs w:val="18"/>
                <w:highlight w:val="yellow"/>
                <w:lang w:val="en-GB"/>
              </w:rPr>
            </w:pPr>
          </w:p>
        </w:tc>
      </w:tr>
      <w:tr w:rsidR="007E4455" w:rsidRPr="004177F3" w14:paraId="31C811A5" w14:textId="77777777" w:rsidTr="00103A0E">
        <w:trPr>
          <w:cantSplit/>
        </w:trPr>
        <w:tc>
          <w:tcPr>
            <w:tcW w:w="1042" w:type="dxa"/>
            <w:tcBorders>
              <w:top w:val="nil"/>
              <w:left w:val="double" w:sz="6" w:space="0" w:color="auto"/>
              <w:bottom w:val="nil"/>
              <w:right w:val="single" w:sz="4" w:space="0" w:color="auto"/>
            </w:tcBorders>
          </w:tcPr>
          <w:p w14:paraId="218C22F3" w14:textId="77777777" w:rsidR="007E4455" w:rsidRPr="00103A0E" w:rsidRDefault="007E4455" w:rsidP="001F013B">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1825762F" w14:textId="77777777" w:rsidR="007E4455" w:rsidRPr="00103A0E" w:rsidRDefault="007E4455" w:rsidP="00103A0E">
            <w:pPr>
              <w:pStyle w:val="Listenabsatz"/>
              <w:numPr>
                <w:ilvl w:val="0"/>
                <w:numId w:val="3"/>
              </w:numPr>
              <w:ind w:left="794" w:hanging="397"/>
              <w:jc w:val="both"/>
              <w:rPr>
                <w:rFonts w:ascii="Arial" w:hAnsi="Arial" w:cs="Arial"/>
                <w:sz w:val="18"/>
                <w:szCs w:val="18"/>
                <w:lang w:val="en-GB"/>
              </w:rPr>
            </w:pPr>
            <w:r w:rsidRPr="00103A0E">
              <w:rPr>
                <w:rFonts w:ascii="Arial" w:hAnsi="Arial" w:cs="Arial"/>
                <w:sz w:val="18"/>
                <w:szCs w:val="18"/>
                <w:lang w:val="en-GB"/>
              </w:rPr>
              <w:t>that aviation safety risks are considered and dealt with at both Union level and national level.</w:t>
            </w:r>
          </w:p>
        </w:tc>
        <w:tc>
          <w:tcPr>
            <w:tcW w:w="2421" w:type="dxa"/>
            <w:vMerge/>
            <w:vAlign w:val="center"/>
          </w:tcPr>
          <w:p w14:paraId="70339B80" w14:textId="33CA82F0" w:rsidR="007E4455" w:rsidRPr="00103A0E" w:rsidRDefault="007E4455" w:rsidP="00103A0E">
            <w:pPr>
              <w:jc w:val="center"/>
              <w:rPr>
                <w:rFonts w:ascii="Arial" w:hAnsi="Arial" w:cs="Arial"/>
                <w:sz w:val="18"/>
                <w:szCs w:val="18"/>
                <w:lang w:val="en-GB"/>
              </w:rPr>
            </w:pPr>
          </w:p>
        </w:tc>
        <w:tc>
          <w:tcPr>
            <w:tcW w:w="850" w:type="dxa"/>
            <w:vMerge/>
          </w:tcPr>
          <w:p w14:paraId="0B5C0110" w14:textId="77777777" w:rsidR="007E4455" w:rsidRPr="00103A0E" w:rsidRDefault="007E4455" w:rsidP="001F013B">
            <w:pPr>
              <w:jc w:val="both"/>
              <w:rPr>
                <w:rFonts w:ascii="Arial" w:hAnsi="Arial" w:cs="Arial"/>
                <w:sz w:val="18"/>
                <w:szCs w:val="18"/>
                <w:highlight w:val="yellow"/>
                <w:lang w:val="en-GB"/>
              </w:rPr>
            </w:pPr>
          </w:p>
        </w:tc>
        <w:tc>
          <w:tcPr>
            <w:tcW w:w="1272" w:type="dxa"/>
            <w:vMerge/>
          </w:tcPr>
          <w:p w14:paraId="63A17D54" w14:textId="77777777" w:rsidR="007E4455" w:rsidRPr="00103A0E" w:rsidRDefault="007E4455" w:rsidP="001F013B">
            <w:pPr>
              <w:jc w:val="both"/>
              <w:rPr>
                <w:rFonts w:ascii="Arial" w:hAnsi="Arial" w:cs="Arial"/>
                <w:sz w:val="18"/>
                <w:szCs w:val="18"/>
                <w:highlight w:val="yellow"/>
                <w:lang w:val="en-GB"/>
              </w:rPr>
            </w:pPr>
          </w:p>
        </w:tc>
        <w:tc>
          <w:tcPr>
            <w:tcW w:w="1061" w:type="dxa"/>
            <w:vMerge/>
          </w:tcPr>
          <w:p w14:paraId="4551FA66" w14:textId="77777777" w:rsidR="007E4455" w:rsidRPr="00103A0E" w:rsidRDefault="007E4455" w:rsidP="001F013B">
            <w:pPr>
              <w:jc w:val="both"/>
              <w:rPr>
                <w:rFonts w:ascii="Arial" w:hAnsi="Arial" w:cs="Arial"/>
                <w:sz w:val="18"/>
                <w:szCs w:val="18"/>
                <w:highlight w:val="yellow"/>
                <w:lang w:val="en-GB"/>
              </w:rPr>
            </w:pPr>
          </w:p>
        </w:tc>
        <w:tc>
          <w:tcPr>
            <w:tcW w:w="1062" w:type="dxa"/>
            <w:vMerge/>
          </w:tcPr>
          <w:p w14:paraId="4F880F84" w14:textId="5315EE18" w:rsidR="007E4455" w:rsidRPr="00103A0E" w:rsidRDefault="007E4455" w:rsidP="001F013B">
            <w:pPr>
              <w:jc w:val="both"/>
              <w:rPr>
                <w:rFonts w:ascii="Arial" w:hAnsi="Arial" w:cs="Arial"/>
                <w:sz w:val="18"/>
                <w:szCs w:val="18"/>
                <w:highlight w:val="yellow"/>
                <w:lang w:val="en-GB"/>
              </w:rPr>
            </w:pPr>
          </w:p>
        </w:tc>
      </w:tr>
      <w:tr w:rsidR="007E4455" w:rsidRPr="004177F3" w14:paraId="45B2284A" w14:textId="77777777" w:rsidTr="003046F5">
        <w:trPr>
          <w:cantSplit/>
        </w:trPr>
        <w:tc>
          <w:tcPr>
            <w:tcW w:w="1042" w:type="dxa"/>
            <w:tcBorders>
              <w:top w:val="nil"/>
              <w:left w:val="double" w:sz="6" w:space="0" w:color="auto"/>
              <w:bottom w:val="single" w:sz="4" w:space="0" w:color="auto"/>
              <w:right w:val="single" w:sz="4" w:space="0" w:color="auto"/>
            </w:tcBorders>
          </w:tcPr>
          <w:p w14:paraId="6359C6D9" w14:textId="77777777" w:rsidR="007E4455" w:rsidRPr="00103A0E" w:rsidRDefault="007E4455" w:rsidP="001F013B">
            <w:pPr>
              <w:tabs>
                <w:tab w:val="left" w:pos="0"/>
              </w:tabs>
              <w:jc w:val="center"/>
              <w:rPr>
                <w:rFonts w:ascii="Arial" w:hAnsi="Arial" w:cs="Arial"/>
                <w:bCs/>
                <w:sz w:val="18"/>
                <w:szCs w:val="18"/>
                <w:lang w:val="en-CA"/>
              </w:rPr>
            </w:pPr>
          </w:p>
        </w:tc>
        <w:tc>
          <w:tcPr>
            <w:tcW w:w="7218" w:type="dxa"/>
            <w:tcBorders>
              <w:top w:val="nil"/>
              <w:left w:val="single" w:sz="4" w:space="0" w:color="auto"/>
              <w:bottom w:val="single" w:sz="4" w:space="0" w:color="auto"/>
            </w:tcBorders>
          </w:tcPr>
          <w:p w14:paraId="062E5FDB" w14:textId="77777777" w:rsidR="007E4455" w:rsidRPr="00103A0E" w:rsidRDefault="007E4455" w:rsidP="00103A0E">
            <w:pPr>
              <w:pStyle w:val="Listenabsatz"/>
              <w:numPr>
                <w:ilvl w:val="0"/>
                <w:numId w:val="2"/>
              </w:numPr>
              <w:ind w:left="397" w:hanging="397"/>
              <w:contextualSpacing w:val="0"/>
              <w:jc w:val="both"/>
              <w:rPr>
                <w:rFonts w:ascii="Arial" w:hAnsi="Arial" w:cs="Arial"/>
                <w:sz w:val="18"/>
                <w:szCs w:val="18"/>
                <w:lang w:val="en-GB"/>
              </w:rPr>
            </w:pPr>
            <w:r w:rsidRPr="00103A0E">
              <w:rPr>
                <w:rFonts w:ascii="Arial" w:hAnsi="Arial" w:cs="Arial"/>
                <w:sz w:val="18"/>
                <w:szCs w:val="18"/>
                <w:lang w:val="en-GB"/>
              </w:rPr>
              <w:t>The sole objective of occurrence reporting is the prevention of accidents and incidents and not to attribute blame or liability.</w:t>
            </w:r>
          </w:p>
        </w:tc>
        <w:tc>
          <w:tcPr>
            <w:tcW w:w="2421" w:type="dxa"/>
            <w:vMerge/>
            <w:tcBorders>
              <w:bottom w:val="single" w:sz="4" w:space="0" w:color="auto"/>
            </w:tcBorders>
            <w:vAlign w:val="center"/>
          </w:tcPr>
          <w:p w14:paraId="3C20130D" w14:textId="7B0DEDA7" w:rsidR="007E4455" w:rsidRPr="00103A0E" w:rsidRDefault="007E4455" w:rsidP="00103A0E">
            <w:pPr>
              <w:jc w:val="center"/>
              <w:rPr>
                <w:rFonts w:ascii="Arial" w:hAnsi="Arial" w:cs="Arial"/>
                <w:sz w:val="18"/>
                <w:szCs w:val="18"/>
                <w:lang w:val="en-GB"/>
              </w:rPr>
            </w:pPr>
          </w:p>
        </w:tc>
        <w:tc>
          <w:tcPr>
            <w:tcW w:w="850" w:type="dxa"/>
            <w:vMerge/>
          </w:tcPr>
          <w:p w14:paraId="1F098E5B" w14:textId="77777777" w:rsidR="007E4455" w:rsidRPr="00103A0E" w:rsidRDefault="007E4455" w:rsidP="001F013B">
            <w:pPr>
              <w:jc w:val="both"/>
              <w:rPr>
                <w:rFonts w:ascii="Arial" w:hAnsi="Arial" w:cs="Arial"/>
                <w:sz w:val="18"/>
                <w:szCs w:val="18"/>
                <w:highlight w:val="yellow"/>
                <w:lang w:val="en-GB"/>
              </w:rPr>
            </w:pPr>
          </w:p>
        </w:tc>
        <w:tc>
          <w:tcPr>
            <w:tcW w:w="1272" w:type="dxa"/>
            <w:vMerge/>
          </w:tcPr>
          <w:p w14:paraId="4CA6EC16" w14:textId="77777777" w:rsidR="007E4455" w:rsidRPr="00103A0E" w:rsidRDefault="007E4455" w:rsidP="001F013B">
            <w:pPr>
              <w:jc w:val="both"/>
              <w:rPr>
                <w:rFonts w:ascii="Arial" w:hAnsi="Arial" w:cs="Arial"/>
                <w:sz w:val="18"/>
                <w:szCs w:val="18"/>
                <w:highlight w:val="yellow"/>
                <w:lang w:val="en-GB"/>
              </w:rPr>
            </w:pPr>
          </w:p>
        </w:tc>
        <w:tc>
          <w:tcPr>
            <w:tcW w:w="1061" w:type="dxa"/>
            <w:vMerge/>
          </w:tcPr>
          <w:p w14:paraId="3ABBD638" w14:textId="77777777" w:rsidR="007E4455" w:rsidRPr="00103A0E" w:rsidRDefault="007E4455" w:rsidP="001F013B">
            <w:pPr>
              <w:jc w:val="both"/>
              <w:rPr>
                <w:rFonts w:ascii="Arial" w:hAnsi="Arial" w:cs="Arial"/>
                <w:sz w:val="18"/>
                <w:szCs w:val="18"/>
                <w:highlight w:val="yellow"/>
                <w:lang w:val="en-GB"/>
              </w:rPr>
            </w:pPr>
          </w:p>
        </w:tc>
        <w:tc>
          <w:tcPr>
            <w:tcW w:w="1062" w:type="dxa"/>
            <w:vMerge/>
          </w:tcPr>
          <w:p w14:paraId="79517994" w14:textId="3EB0C886" w:rsidR="007E4455" w:rsidRPr="00103A0E" w:rsidRDefault="007E4455" w:rsidP="001F013B">
            <w:pPr>
              <w:jc w:val="both"/>
              <w:rPr>
                <w:rFonts w:ascii="Arial" w:hAnsi="Arial" w:cs="Arial"/>
                <w:sz w:val="18"/>
                <w:szCs w:val="18"/>
                <w:highlight w:val="yellow"/>
                <w:lang w:val="en-GB"/>
              </w:rPr>
            </w:pPr>
          </w:p>
        </w:tc>
      </w:tr>
      <w:tr w:rsidR="003046F5" w:rsidRPr="00103A0E" w14:paraId="1034291F" w14:textId="77777777" w:rsidTr="003046F5">
        <w:trPr>
          <w:cantSplit/>
        </w:trPr>
        <w:tc>
          <w:tcPr>
            <w:tcW w:w="1042" w:type="dxa"/>
            <w:tcBorders>
              <w:top w:val="single" w:sz="4" w:space="0" w:color="auto"/>
              <w:bottom w:val="nil"/>
            </w:tcBorders>
          </w:tcPr>
          <w:p w14:paraId="5EC06CBB" w14:textId="77777777" w:rsidR="003046F5" w:rsidRPr="00103A0E" w:rsidRDefault="003046F5" w:rsidP="00C46453">
            <w:pPr>
              <w:tabs>
                <w:tab w:val="left" w:pos="0"/>
              </w:tabs>
              <w:jc w:val="center"/>
              <w:rPr>
                <w:rFonts w:ascii="Arial" w:hAnsi="Arial" w:cs="Arial"/>
                <w:bCs/>
                <w:sz w:val="18"/>
                <w:szCs w:val="18"/>
                <w:lang w:val="en-GB"/>
              </w:rPr>
            </w:pPr>
            <w:r w:rsidRPr="00103A0E">
              <w:rPr>
                <w:rFonts w:ascii="Arial" w:hAnsi="Arial" w:cs="Arial"/>
                <w:bCs/>
                <w:sz w:val="18"/>
                <w:szCs w:val="18"/>
                <w:lang w:val="en-GB"/>
              </w:rPr>
              <w:t>Article 2</w:t>
            </w:r>
          </w:p>
        </w:tc>
        <w:tc>
          <w:tcPr>
            <w:tcW w:w="7218" w:type="dxa"/>
            <w:tcBorders>
              <w:top w:val="single" w:sz="4" w:space="0" w:color="auto"/>
              <w:bottom w:val="nil"/>
            </w:tcBorders>
          </w:tcPr>
          <w:p w14:paraId="17183793" w14:textId="77777777" w:rsidR="003046F5" w:rsidRPr="00103A0E" w:rsidRDefault="003046F5" w:rsidP="00C46453">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Definitions</w:t>
            </w:r>
          </w:p>
          <w:p w14:paraId="1718BCA0" w14:textId="77777777" w:rsidR="003046F5" w:rsidRPr="00103A0E" w:rsidRDefault="003046F5" w:rsidP="00C46453">
            <w:pPr>
              <w:suppressAutoHyphens/>
              <w:jc w:val="both"/>
              <w:rPr>
                <w:rFonts w:ascii="Arial" w:hAnsi="Arial" w:cs="Arial"/>
                <w:color w:val="000000"/>
                <w:sz w:val="18"/>
                <w:szCs w:val="18"/>
                <w:lang w:val="en-GB"/>
              </w:rPr>
            </w:pPr>
          </w:p>
          <w:p w14:paraId="2B08FEC6" w14:textId="77777777" w:rsidR="003046F5" w:rsidRPr="00103A0E" w:rsidRDefault="003046F5" w:rsidP="00C46453">
            <w:pPr>
              <w:jc w:val="both"/>
              <w:rPr>
                <w:rFonts w:ascii="Arial" w:hAnsi="Arial" w:cs="Arial"/>
                <w:sz w:val="18"/>
                <w:szCs w:val="18"/>
                <w:lang w:val="en-GB"/>
              </w:rPr>
            </w:pPr>
            <w:r w:rsidRPr="00103A0E">
              <w:rPr>
                <w:rFonts w:ascii="Arial" w:hAnsi="Arial" w:cs="Arial"/>
                <w:sz w:val="18"/>
                <w:szCs w:val="18"/>
                <w:lang w:val="en-GB"/>
              </w:rPr>
              <w:t>For the purposes of this Regulation the following definitions apply:</w:t>
            </w:r>
          </w:p>
        </w:tc>
        <w:tc>
          <w:tcPr>
            <w:tcW w:w="2421" w:type="dxa"/>
            <w:tcBorders>
              <w:top w:val="single" w:sz="4" w:space="0" w:color="auto"/>
              <w:bottom w:val="nil"/>
            </w:tcBorders>
            <w:shd w:val="clear" w:color="auto" w:fill="auto"/>
            <w:vAlign w:val="center"/>
          </w:tcPr>
          <w:p w14:paraId="526DDFE9" w14:textId="40869E19" w:rsidR="003046F5" w:rsidRPr="003046F5" w:rsidRDefault="003046F5" w:rsidP="00103A0E">
            <w:pPr>
              <w:suppressAutoHyphens/>
              <w:jc w:val="center"/>
              <w:rPr>
                <w:rFonts w:ascii="Arial" w:hAnsi="Arial" w:cs="Arial"/>
                <w:color w:val="000000"/>
                <w:sz w:val="18"/>
                <w:szCs w:val="18"/>
                <w:lang w:val="pt-BR"/>
              </w:rPr>
            </w:pPr>
            <w:r w:rsidRPr="003046F5">
              <w:rPr>
                <w:rFonts w:ascii="Arial" w:hAnsi="Arial" w:cs="Arial"/>
                <w:color w:val="000000"/>
                <w:sz w:val="18"/>
                <w:szCs w:val="18"/>
                <w:lang w:val="pt-BR"/>
              </w:rPr>
              <w:t>To be adopted into relevant handbooks/procedures.</w:t>
            </w:r>
          </w:p>
          <w:p w14:paraId="05DA099A" w14:textId="5C33D38C" w:rsidR="003046F5" w:rsidRPr="003046F5" w:rsidRDefault="003046F5" w:rsidP="00103A0E">
            <w:pPr>
              <w:suppressAutoHyphens/>
              <w:jc w:val="center"/>
              <w:rPr>
                <w:rFonts w:ascii="Arial" w:hAnsi="Arial" w:cs="Arial"/>
                <w:color w:val="000000"/>
                <w:sz w:val="18"/>
                <w:szCs w:val="18"/>
                <w:lang w:val="pt-BR"/>
              </w:rPr>
            </w:pPr>
            <w:r w:rsidRPr="003046F5">
              <w:rPr>
                <w:rFonts w:ascii="Arial" w:hAnsi="Arial" w:cs="Arial"/>
                <w:color w:val="000000"/>
                <w:sz w:val="18"/>
                <w:szCs w:val="18"/>
                <w:lang w:val="pt-BR"/>
              </w:rPr>
              <w:t>Cross reference possible</w:t>
            </w:r>
          </w:p>
        </w:tc>
        <w:sdt>
          <w:sdtPr>
            <w:rPr>
              <w:rFonts w:ascii="Arial" w:hAnsi="Arial" w:cs="Arial"/>
              <w:sz w:val="28"/>
              <w:szCs w:val="16"/>
            </w:rPr>
            <w:id w:val="1653635916"/>
            <w14:checkbox>
              <w14:checked w14:val="0"/>
              <w14:checkedState w14:val="2612" w14:font="MS Gothic"/>
              <w14:uncheckedState w14:val="2610" w14:font="MS Gothic"/>
            </w14:checkbox>
          </w:sdtPr>
          <w:sdtEndPr/>
          <w:sdtContent>
            <w:tc>
              <w:tcPr>
                <w:tcW w:w="850" w:type="dxa"/>
                <w:vMerge w:val="restart"/>
                <w:vAlign w:val="center"/>
              </w:tcPr>
              <w:p w14:paraId="7EED3F84" w14:textId="5B2C4DDE" w:rsidR="003046F5" w:rsidRPr="00103A0E" w:rsidRDefault="003046F5" w:rsidP="003046F5">
                <w:pPr>
                  <w:jc w:val="center"/>
                  <w:rPr>
                    <w:rFonts w:ascii="Arial" w:hAnsi="Arial" w:cs="Arial"/>
                    <w:sz w:val="18"/>
                    <w:szCs w:val="18"/>
                    <w:lang w:val="en-GB"/>
                  </w:rPr>
                </w:pPr>
                <w:r>
                  <w:rPr>
                    <w:rFonts w:ascii="MS Gothic" w:eastAsia="MS Gothic" w:hAnsi="MS Gothic" w:cs="Arial" w:hint="eastAsia"/>
                    <w:sz w:val="28"/>
                    <w:szCs w:val="16"/>
                  </w:rPr>
                  <w:t>☐</w:t>
                </w:r>
              </w:p>
            </w:tc>
          </w:sdtContent>
        </w:sdt>
        <w:sdt>
          <w:sdtPr>
            <w:rPr>
              <w:rFonts w:ascii="Arial" w:hAnsi="Arial" w:cs="Arial"/>
              <w:sz w:val="28"/>
              <w:szCs w:val="16"/>
            </w:rPr>
            <w:id w:val="1749689668"/>
            <w14:checkbox>
              <w14:checked w14:val="0"/>
              <w14:checkedState w14:val="2612" w14:font="MS Gothic"/>
              <w14:uncheckedState w14:val="2610" w14:font="MS Gothic"/>
            </w14:checkbox>
          </w:sdtPr>
          <w:sdtEndPr/>
          <w:sdtContent>
            <w:tc>
              <w:tcPr>
                <w:tcW w:w="1272" w:type="dxa"/>
                <w:vMerge w:val="restart"/>
                <w:vAlign w:val="center"/>
              </w:tcPr>
              <w:p w14:paraId="6EAAB3C5" w14:textId="3D54996D" w:rsidR="003046F5" w:rsidRPr="00103A0E" w:rsidRDefault="003046F5" w:rsidP="003046F5">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483234060"/>
            <w14:checkbox>
              <w14:checked w14:val="0"/>
              <w14:checkedState w14:val="2612" w14:font="MS Gothic"/>
              <w14:uncheckedState w14:val="2610" w14:font="MS Gothic"/>
            </w14:checkbox>
          </w:sdtPr>
          <w:sdtEndPr/>
          <w:sdtContent>
            <w:tc>
              <w:tcPr>
                <w:tcW w:w="1061" w:type="dxa"/>
                <w:vMerge w:val="restart"/>
                <w:vAlign w:val="center"/>
              </w:tcPr>
              <w:p w14:paraId="25BF807B" w14:textId="3A81BF85" w:rsidR="003046F5" w:rsidRPr="00103A0E" w:rsidRDefault="003046F5" w:rsidP="003046F5">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09423446"/>
            <w14:checkbox>
              <w14:checked w14:val="0"/>
              <w14:checkedState w14:val="2612" w14:font="MS Gothic"/>
              <w14:uncheckedState w14:val="2610" w14:font="MS Gothic"/>
            </w14:checkbox>
          </w:sdtPr>
          <w:sdtEndPr/>
          <w:sdtContent>
            <w:tc>
              <w:tcPr>
                <w:tcW w:w="1062" w:type="dxa"/>
                <w:vMerge w:val="restart"/>
                <w:vAlign w:val="center"/>
              </w:tcPr>
              <w:p w14:paraId="18AF17E3" w14:textId="37B81279" w:rsidR="003046F5" w:rsidRPr="00103A0E" w:rsidRDefault="003046F5" w:rsidP="003046F5">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3046F5" w:rsidRPr="00103A0E" w14:paraId="270A1913" w14:textId="77777777" w:rsidTr="003046F5">
        <w:trPr>
          <w:cantSplit/>
        </w:trPr>
        <w:tc>
          <w:tcPr>
            <w:tcW w:w="1042" w:type="dxa"/>
            <w:tcBorders>
              <w:top w:val="nil"/>
              <w:bottom w:val="nil"/>
            </w:tcBorders>
          </w:tcPr>
          <w:p w14:paraId="3C1A52F1" w14:textId="77777777" w:rsidR="003046F5" w:rsidRPr="00103A0E" w:rsidRDefault="003046F5" w:rsidP="00921026">
            <w:pPr>
              <w:tabs>
                <w:tab w:val="left" w:pos="0"/>
              </w:tabs>
              <w:jc w:val="center"/>
              <w:rPr>
                <w:rFonts w:ascii="Arial" w:hAnsi="Arial" w:cs="Arial"/>
                <w:bCs/>
                <w:sz w:val="18"/>
                <w:szCs w:val="18"/>
                <w:lang w:val="en-GB"/>
              </w:rPr>
            </w:pPr>
          </w:p>
        </w:tc>
        <w:tc>
          <w:tcPr>
            <w:tcW w:w="7218" w:type="dxa"/>
            <w:tcBorders>
              <w:top w:val="nil"/>
              <w:bottom w:val="dotted" w:sz="4" w:space="0" w:color="auto"/>
            </w:tcBorders>
          </w:tcPr>
          <w:p w14:paraId="58ECC8BB" w14:textId="77777777" w:rsidR="003046F5" w:rsidRPr="00103A0E" w:rsidRDefault="003046F5"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‘reporter’ means a natural person who reports an occurrence or other safety-related information pursuant to this Regulation;</w:t>
            </w:r>
          </w:p>
        </w:tc>
        <w:sdt>
          <w:sdtPr>
            <w:rPr>
              <w:rFonts w:ascii="Arial" w:hAnsi="Arial" w:cs="Arial"/>
              <w:b/>
              <w:sz w:val="20"/>
            </w:rPr>
            <w:id w:val="778918000"/>
            <w:placeholder>
              <w:docPart w:val="2818CC6217FE4CC98C870F998A8B2994"/>
            </w:placeholder>
            <w:showingPlcHdr/>
          </w:sdtPr>
          <w:sdtEndPr/>
          <w:sdtContent>
            <w:tc>
              <w:tcPr>
                <w:tcW w:w="2421" w:type="dxa"/>
                <w:tcBorders>
                  <w:top w:val="nil"/>
                  <w:bottom w:val="dotted" w:sz="4" w:space="0" w:color="auto"/>
                </w:tcBorders>
                <w:shd w:val="clear" w:color="auto" w:fill="auto"/>
                <w:vAlign w:val="center"/>
              </w:tcPr>
              <w:p w14:paraId="6285D66C" w14:textId="0384CBB3" w:rsidR="003046F5" w:rsidRPr="003046F5" w:rsidRDefault="003046F5" w:rsidP="00103A0E">
                <w:pPr>
                  <w:suppressAutoHyphens/>
                  <w:jc w:val="center"/>
                  <w:rPr>
                    <w:rFonts w:ascii="Arial" w:hAnsi="Arial" w:cs="Arial"/>
                    <w:color w:val="000000"/>
                    <w:sz w:val="20"/>
                    <w:lang w:val="pt-BR"/>
                  </w:rPr>
                </w:pPr>
                <w:r w:rsidRPr="003046F5">
                  <w:rPr>
                    <w:rStyle w:val="Platzhaltertext"/>
                    <w:rFonts w:ascii="Arial" w:hAnsi="Arial" w:cs="Arial"/>
                    <w:sz w:val="20"/>
                  </w:rPr>
                  <w:t>Text…</w:t>
                </w:r>
              </w:p>
            </w:tc>
          </w:sdtContent>
        </w:sdt>
        <w:tc>
          <w:tcPr>
            <w:tcW w:w="850" w:type="dxa"/>
            <w:vMerge/>
            <w:tcBorders>
              <w:bottom w:val="dotted" w:sz="4" w:space="0" w:color="auto"/>
            </w:tcBorders>
            <w:vAlign w:val="center"/>
          </w:tcPr>
          <w:p w14:paraId="4A867BC4" w14:textId="008554EE" w:rsidR="003046F5" w:rsidRPr="00103A0E" w:rsidRDefault="003046F5" w:rsidP="00921026">
            <w:pPr>
              <w:jc w:val="center"/>
              <w:rPr>
                <w:rFonts w:ascii="Arial" w:hAnsi="Arial" w:cs="Arial"/>
                <w:sz w:val="18"/>
                <w:szCs w:val="18"/>
                <w:lang w:val="en-GB"/>
              </w:rPr>
            </w:pPr>
          </w:p>
        </w:tc>
        <w:tc>
          <w:tcPr>
            <w:tcW w:w="1272" w:type="dxa"/>
            <w:vMerge/>
            <w:tcBorders>
              <w:bottom w:val="dotted" w:sz="4" w:space="0" w:color="auto"/>
            </w:tcBorders>
            <w:vAlign w:val="center"/>
          </w:tcPr>
          <w:p w14:paraId="2446FB27" w14:textId="1DED8D5B" w:rsidR="003046F5" w:rsidRPr="00103A0E" w:rsidRDefault="003046F5" w:rsidP="00921026">
            <w:pPr>
              <w:jc w:val="center"/>
              <w:rPr>
                <w:rFonts w:ascii="Arial" w:hAnsi="Arial" w:cs="Arial"/>
                <w:sz w:val="18"/>
                <w:szCs w:val="18"/>
                <w:lang w:val="en-GB"/>
              </w:rPr>
            </w:pPr>
          </w:p>
        </w:tc>
        <w:tc>
          <w:tcPr>
            <w:tcW w:w="1061" w:type="dxa"/>
            <w:vMerge/>
            <w:tcBorders>
              <w:bottom w:val="dotted" w:sz="4" w:space="0" w:color="auto"/>
            </w:tcBorders>
            <w:vAlign w:val="center"/>
          </w:tcPr>
          <w:p w14:paraId="521DBEB0" w14:textId="41DF9C73" w:rsidR="003046F5" w:rsidRPr="00103A0E" w:rsidRDefault="003046F5" w:rsidP="00921026">
            <w:pPr>
              <w:jc w:val="center"/>
              <w:rPr>
                <w:rFonts w:ascii="Arial" w:hAnsi="Arial" w:cs="Arial"/>
                <w:sz w:val="18"/>
                <w:szCs w:val="18"/>
                <w:lang w:val="en-GB"/>
              </w:rPr>
            </w:pPr>
          </w:p>
        </w:tc>
        <w:tc>
          <w:tcPr>
            <w:tcW w:w="1062" w:type="dxa"/>
            <w:vMerge/>
            <w:tcBorders>
              <w:bottom w:val="dotted" w:sz="4" w:space="0" w:color="auto"/>
            </w:tcBorders>
            <w:vAlign w:val="center"/>
          </w:tcPr>
          <w:p w14:paraId="7EF8BA25" w14:textId="14B9D1F3" w:rsidR="003046F5" w:rsidRPr="00103A0E" w:rsidRDefault="003046F5" w:rsidP="00921026">
            <w:pPr>
              <w:jc w:val="center"/>
              <w:rPr>
                <w:rFonts w:ascii="Arial" w:hAnsi="Arial" w:cs="Arial"/>
                <w:sz w:val="18"/>
                <w:szCs w:val="18"/>
                <w:lang w:val="en-GB"/>
              </w:rPr>
            </w:pPr>
          </w:p>
        </w:tc>
      </w:tr>
      <w:tr w:rsidR="00921026" w:rsidRPr="00103A0E" w14:paraId="7FD7E9F1" w14:textId="77777777" w:rsidTr="006D30D5">
        <w:trPr>
          <w:cantSplit/>
        </w:trPr>
        <w:tc>
          <w:tcPr>
            <w:tcW w:w="1042" w:type="dxa"/>
            <w:tcBorders>
              <w:top w:val="nil"/>
              <w:bottom w:val="nil"/>
            </w:tcBorders>
          </w:tcPr>
          <w:p w14:paraId="4970BCA7"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50228D7"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‘aircraft’ means any machine that can derive support in the atmosphere from the reactions of the air other than the reactions of the air against the earth's surface;</w:t>
            </w:r>
          </w:p>
        </w:tc>
        <w:sdt>
          <w:sdtPr>
            <w:rPr>
              <w:rFonts w:ascii="Arial" w:hAnsi="Arial" w:cs="Arial"/>
              <w:b/>
              <w:sz w:val="20"/>
            </w:rPr>
            <w:id w:val="1456516735"/>
            <w:placeholder>
              <w:docPart w:val="358932FD5B6B4456920A7774820B3E7F"/>
            </w:placeholder>
            <w:showingPlcHdr/>
          </w:sdtPr>
          <w:sdtEndPr/>
          <w:sdtContent>
            <w:tc>
              <w:tcPr>
                <w:tcW w:w="2421" w:type="dxa"/>
                <w:tcBorders>
                  <w:top w:val="dotted" w:sz="4" w:space="0" w:color="auto"/>
                  <w:bottom w:val="dotted" w:sz="4" w:space="0" w:color="auto"/>
                </w:tcBorders>
                <w:vAlign w:val="center"/>
              </w:tcPr>
              <w:p w14:paraId="3EE56F3C" w14:textId="2CC79F5C"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139913577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42539C" w14:textId="69AE9E52"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2035898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D8E567D" w14:textId="0E343D90"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577997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898C742" w14:textId="052A6793"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8542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379B9C0" w14:textId="46D436F6"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3F72C421" w14:textId="77777777" w:rsidTr="005A7108">
        <w:trPr>
          <w:cantSplit/>
        </w:trPr>
        <w:tc>
          <w:tcPr>
            <w:tcW w:w="1042" w:type="dxa"/>
            <w:tcBorders>
              <w:top w:val="nil"/>
              <w:bottom w:val="dotted" w:sz="4" w:space="0" w:color="auto"/>
            </w:tcBorders>
          </w:tcPr>
          <w:p w14:paraId="1936B1AC"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4C4577D0" w14:textId="77777777" w:rsidR="00322ED1"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‘incident’ means an incident within the meaning of Regulation (EU) No 996/2010 </w:t>
            </w:r>
          </w:p>
          <w:p w14:paraId="624AD558" w14:textId="20123697" w:rsidR="00921026" w:rsidRPr="00103A0E" w:rsidRDefault="00921026" w:rsidP="00322ED1">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sym w:font="Wingdings" w:char="F0E8"/>
            </w:r>
            <w:r w:rsidRPr="00103A0E">
              <w:rPr>
                <w:rFonts w:ascii="Arial" w:hAnsi="Arial" w:cs="Arial"/>
                <w:color w:val="000000"/>
                <w:sz w:val="18"/>
                <w:szCs w:val="18"/>
                <w:lang w:val="en-GB"/>
              </w:rPr>
              <w:t xml:space="preserve"> ‘incident’ means an occurrence, other than an accident, associated with the operation of an aircraft which affects or could affect the safety of operation;</w:t>
            </w:r>
          </w:p>
        </w:tc>
        <w:sdt>
          <w:sdtPr>
            <w:rPr>
              <w:rFonts w:ascii="Arial" w:hAnsi="Arial" w:cs="Arial"/>
              <w:b/>
              <w:sz w:val="20"/>
            </w:rPr>
            <w:id w:val="386083968"/>
            <w:placeholder>
              <w:docPart w:val="360A2478262C4851AD8B17F6CB750254"/>
            </w:placeholder>
            <w:showingPlcHdr/>
          </w:sdtPr>
          <w:sdtEndPr/>
          <w:sdtContent>
            <w:tc>
              <w:tcPr>
                <w:tcW w:w="2421" w:type="dxa"/>
                <w:tcBorders>
                  <w:top w:val="dotted" w:sz="4" w:space="0" w:color="auto"/>
                  <w:bottom w:val="dotted" w:sz="4" w:space="0" w:color="auto"/>
                </w:tcBorders>
                <w:vAlign w:val="center"/>
              </w:tcPr>
              <w:p w14:paraId="2BC7CD08" w14:textId="5DB5DA25"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142896551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CF6B71" w14:textId="7EFDA98C"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776861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259965B" w14:textId="30C5CBD1"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11157683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1EA05C4" w14:textId="2F28EA7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2302513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2DF66AD" w14:textId="4FB7B364"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784D4632" w14:textId="77777777" w:rsidTr="008F5ECD">
        <w:trPr>
          <w:cantSplit/>
        </w:trPr>
        <w:tc>
          <w:tcPr>
            <w:tcW w:w="1042" w:type="dxa"/>
            <w:tcBorders>
              <w:top w:val="dotted" w:sz="4" w:space="0" w:color="auto"/>
              <w:bottom w:val="nil"/>
            </w:tcBorders>
          </w:tcPr>
          <w:p w14:paraId="30DAF231"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75C4F207" w14:textId="77777777" w:rsidR="00322ED1"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serious</w:t>
            </w:r>
            <w:proofErr w:type="gramEnd"/>
            <w:r w:rsidRPr="00103A0E">
              <w:rPr>
                <w:rFonts w:ascii="Arial" w:hAnsi="Arial" w:cs="Arial"/>
                <w:color w:val="000000"/>
                <w:sz w:val="18"/>
                <w:szCs w:val="18"/>
                <w:lang w:val="en-GB"/>
              </w:rPr>
              <w:t xml:space="preserve"> incident’ means a serious incident within the meaning of Regulation (EU) No 996/2010 </w:t>
            </w:r>
          </w:p>
          <w:p w14:paraId="5A8A1139" w14:textId="2B3BDE31" w:rsidR="00921026" w:rsidRPr="00103A0E" w:rsidRDefault="00921026" w:rsidP="00322ED1">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sym w:font="Wingdings" w:char="F0E8"/>
            </w:r>
            <w:r w:rsidR="00322ED1">
              <w:rPr>
                <w:rFonts w:ascii="Arial" w:hAnsi="Arial" w:cs="Arial"/>
                <w:color w:val="000000"/>
                <w:sz w:val="18"/>
                <w:szCs w:val="18"/>
                <w:lang w:val="en-GB"/>
              </w:rPr>
              <w:t xml:space="preserve"> </w:t>
            </w:r>
            <w:r w:rsidRPr="00103A0E">
              <w:rPr>
                <w:rFonts w:ascii="Arial" w:hAnsi="Arial" w:cs="Arial"/>
                <w:color w:val="000000"/>
                <w:sz w:val="18"/>
                <w:szCs w:val="18"/>
                <w:lang w:val="en-GB"/>
              </w:rPr>
              <w:t>‘serious incident’ means an incident involving circumstances indicating that there was a high probability of an accident and is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it comes to rest at the end of the flight and the primary propulsion system is shut down. A list of examples of serious incidents is set out in the Annex of Regulation (EU) No 996/2010;</w:t>
            </w:r>
          </w:p>
        </w:tc>
        <w:sdt>
          <w:sdtPr>
            <w:rPr>
              <w:rFonts w:ascii="Arial" w:hAnsi="Arial" w:cs="Arial"/>
              <w:b/>
              <w:sz w:val="20"/>
            </w:rPr>
            <w:id w:val="-1339848192"/>
            <w:placeholder>
              <w:docPart w:val="13A4B3659CFE4A06AA5415EADAD09CD2"/>
            </w:placeholder>
            <w:showingPlcHdr/>
          </w:sdtPr>
          <w:sdtEndPr/>
          <w:sdtContent>
            <w:tc>
              <w:tcPr>
                <w:tcW w:w="2421" w:type="dxa"/>
                <w:tcBorders>
                  <w:top w:val="dotted" w:sz="4" w:space="0" w:color="auto"/>
                  <w:bottom w:val="dotted" w:sz="4" w:space="0" w:color="auto"/>
                </w:tcBorders>
                <w:vAlign w:val="center"/>
              </w:tcPr>
              <w:p w14:paraId="55CCD5D6" w14:textId="3C3E30E5"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152180804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C94B6F" w14:textId="306F1AD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97783691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D5FE19B" w14:textId="5D5BB50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3953978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25EA996" w14:textId="223DED3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69319210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027B9F" w14:textId="3CC359D6"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5A7108" w14:paraId="3AF24BE1" w14:textId="77777777" w:rsidTr="008F5ECD">
        <w:trPr>
          <w:cantSplit/>
        </w:trPr>
        <w:tc>
          <w:tcPr>
            <w:tcW w:w="1042" w:type="dxa"/>
            <w:tcBorders>
              <w:top w:val="nil"/>
              <w:bottom w:val="dotted" w:sz="4" w:space="0" w:color="auto"/>
            </w:tcBorders>
          </w:tcPr>
          <w:p w14:paraId="478AD849"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1905C209" w14:textId="43875BF2" w:rsidR="00921026" w:rsidRPr="00322ED1" w:rsidRDefault="00921026" w:rsidP="00E24D0E">
            <w:pPr>
              <w:pStyle w:val="Listenabsatz"/>
              <w:numPr>
                <w:ilvl w:val="0"/>
                <w:numId w:val="5"/>
              </w:numPr>
              <w:spacing w:after="120"/>
              <w:ind w:left="397" w:hanging="397"/>
              <w:contextualSpacing w:val="0"/>
              <w:jc w:val="both"/>
              <w:rPr>
                <w:rFonts w:ascii="Arial" w:hAnsi="Arial" w:cs="Arial"/>
                <w:color w:val="000000"/>
                <w:sz w:val="18"/>
                <w:szCs w:val="18"/>
                <w:lang w:val="en-GB"/>
              </w:rPr>
            </w:pPr>
            <w:r w:rsidRPr="00322ED1">
              <w:rPr>
                <w:rFonts w:ascii="Arial" w:hAnsi="Arial" w:cs="Arial"/>
                <w:color w:val="000000"/>
                <w:sz w:val="18"/>
                <w:szCs w:val="18"/>
                <w:lang w:val="en-GB"/>
              </w:rPr>
              <w:t xml:space="preserve">‘accident’ means an accident within the meaning of Regulation (EU) No 996/2010 </w:t>
            </w:r>
            <w:r w:rsidRPr="00103A0E">
              <w:rPr>
                <w:rFonts w:ascii="Arial" w:hAnsi="Arial" w:cs="Arial"/>
                <w:color w:val="000000"/>
                <w:sz w:val="18"/>
                <w:szCs w:val="18"/>
                <w:lang w:val="en-GB"/>
              </w:rPr>
              <w:sym w:font="Wingdings" w:char="F0E8"/>
            </w:r>
            <w:r w:rsidR="00322ED1" w:rsidRPr="00322ED1">
              <w:rPr>
                <w:rFonts w:ascii="Arial" w:hAnsi="Arial" w:cs="Arial"/>
                <w:color w:val="000000"/>
                <w:sz w:val="18"/>
                <w:szCs w:val="18"/>
                <w:lang w:val="en-GB"/>
              </w:rPr>
              <w:t xml:space="preserve"> </w:t>
            </w:r>
            <w:r w:rsidRPr="00322ED1">
              <w:rPr>
                <w:rFonts w:ascii="Arial" w:hAnsi="Arial" w:cs="Arial"/>
                <w:color w:val="000000"/>
                <w:sz w:val="18"/>
                <w:szCs w:val="18"/>
                <w:lang w:val="en-GB"/>
              </w:rPr>
              <w:t>‘accident’ means 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it comes to rest at the end of the flight and the primary propulsion system is shut down, in which:</w:t>
            </w:r>
          </w:p>
          <w:p w14:paraId="0CF181CE" w14:textId="7209AC72" w:rsidR="00921026" w:rsidRPr="00103A0E" w:rsidRDefault="00921026" w:rsidP="00322ED1">
            <w:pPr>
              <w:pStyle w:val="Listenabsatz"/>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(a) </w:t>
            </w:r>
            <w:r w:rsidR="005A7108">
              <w:rPr>
                <w:rFonts w:ascii="Arial" w:hAnsi="Arial" w:cs="Arial"/>
                <w:color w:val="000000"/>
                <w:sz w:val="18"/>
                <w:szCs w:val="18"/>
                <w:lang w:val="en-GB"/>
              </w:rPr>
              <w:tab/>
            </w:r>
            <w:r w:rsidRPr="00103A0E">
              <w:rPr>
                <w:rFonts w:ascii="Arial" w:hAnsi="Arial" w:cs="Arial"/>
                <w:color w:val="000000"/>
                <w:sz w:val="18"/>
                <w:szCs w:val="18"/>
                <w:lang w:val="en-GB"/>
              </w:rPr>
              <w:t xml:space="preserve">a person is fatally or seriously injured </w:t>
            </w:r>
            <w:proofErr w:type="gramStart"/>
            <w:r w:rsidRPr="00103A0E">
              <w:rPr>
                <w:rFonts w:ascii="Arial" w:hAnsi="Arial" w:cs="Arial"/>
                <w:color w:val="000000"/>
                <w:sz w:val="18"/>
                <w:szCs w:val="18"/>
                <w:lang w:val="en-GB"/>
              </w:rPr>
              <w:t>as a result of</w:t>
            </w:r>
            <w:proofErr w:type="gramEnd"/>
            <w:r w:rsidRPr="00103A0E">
              <w:rPr>
                <w:rFonts w:ascii="Arial" w:hAnsi="Arial" w:cs="Arial"/>
                <w:color w:val="000000"/>
                <w:sz w:val="18"/>
                <w:szCs w:val="18"/>
                <w:lang w:val="en-GB"/>
              </w:rPr>
              <w:t>:</w:t>
            </w:r>
          </w:p>
          <w:p w14:paraId="280D6799" w14:textId="4AAD5DCC" w:rsidR="00921026" w:rsidRPr="00103A0E" w:rsidRDefault="00921026" w:rsidP="00322ED1">
            <w:pPr>
              <w:pStyle w:val="Listenabsatz"/>
              <w:suppressAutoHyphens/>
              <w:spacing w:after="120"/>
              <w:ind w:left="1191"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 </w:t>
            </w:r>
            <w:r w:rsidR="005A7108">
              <w:rPr>
                <w:rFonts w:ascii="Arial" w:hAnsi="Arial" w:cs="Arial"/>
                <w:color w:val="000000"/>
                <w:sz w:val="18"/>
                <w:szCs w:val="18"/>
                <w:lang w:val="en-GB"/>
              </w:rPr>
              <w:tab/>
            </w:r>
            <w:r w:rsidRPr="00103A0E">
              <w:rPr>
                <w:rFonts w:ascii="Arial" w:hAnsi="Arial" w:cs="Arial"/>
                <w:color w:val="000000"/>
                <w:sz w:val="18"/>
                <w:szCs w:val="18"/>
                <w:lang w:val="en-GB"/>
              </w:rPr>
              <w:t>being in the aircraft, or,</w:t>
            </w:r>
          </w:p>
          <w:p w14:paraId="254C0F0F" w14:textId="77F43159" w:rsidR="00921026" w:rsidRPr="00103A0E" w:rsidRDefault="00921026" w:rsidP="00322ED1">
            <w:pPr>
              <w:pStyle w:val="Listenabsatz"/>
              <w:suppressAutoHyphens/>
              <w:spacing w:after="120"/>
              <w:ind w:left="1191"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 </w:t>
            </w:r>
            <w:r w:rsidR="005A7108">
              <w:rPr>
                <w:rFonts w:ascii="Arial" w:hAnsi="Arial" w:cs="Arial"/>
                <w:color w:val="000000"/>
                <w:sz w:val="18"/>
                <w:szCs w:val="18"/>
                <w:lang w:val="en-GB"/>
              </w:rPr>
              <w:tab/>
            </w:r>
            <w:r w:rsidRPr="00103A0E">
              <w:rPr>
                <w:rFonts w:ascii="Arial" w:hAnsi="Arial" w:cs="Arial"/>
                <w:color w:val="000000"/>
                <w:sz w:val="18"/>
                <w:szCs w:val="18"/>
                <w:lang w:val="en-GB"/>
              </w:rPr>
              <w:t>direct contact with any part of the aircraft, including parts which have become detached from the aircraft, or,</w:t>
            </w:r>
          </w:p>
          <w:p w14:paraId="0F216C58" w14:textId="77777777" w:rsidR="00096F5B" w:rsidRDefault="00921026" w:rsidP="00322ED1">
            <w:pPr>
              <w:pStyle w:val="Listenabsatz"/>
              <w:suppressAutoHyphens/>
              <w:spacing w:after="120"/>
              <w:ind w:left="1191"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 </w:t>
            </w:r>
            <w:r w:rsidR="005A7108">
              <w:rPr>
                <w:rFonts w:ascii="Arial" w:hAnsi="Arial" w:cs="Arial"/>
                <w:color w:val="000000"/>
                <w:sz w:val="18"/>
                <w:szCs w:val="18"/>
                <w:lang w:val="en-GB"/>
              </w:rPr>
              <w:tab/>
            </w:r>
            <w:r w:rsidRPr="00103A0E">
              <w:rPr>
                <w:rFonts w:ascii="Arial" w:hAnsi="Arial" w:cs="Arial"/>
                <w:color w:val="000000"/>
                <w:sz w:val="18"/>
                <w:szCs w:val="18"/>
                <w:lang w:val="en-GB"/>
              </w:rPr>
              <w:t xml:space="preserve">direct exposure to jet blast, </w:t>
            </w:r>
          </w:p>
          <w:p w14:paraId="48A2A347" w14:textId="262C0276" w:rsidR="00921026" w:rsidRPr="00103A0E" w:rsidRDefault="00921026" w:rsidP="00322ED1">
            <w:pPr>
              <w:pStyle w:val="Listenabsatz"/>
              <w:suppressAutoHyphens/>
              <w:spacing w:after="120"/>
              <w:ind w:left="794"/>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except when the injuries</w:t>
            </w:r>
            <w:r w:rsidR="008F5ECD">
              <w:rPr>
                <w:rFonts w:ascii="Arial" w:hAnsi="Arial" w:cs="Arial"/>
                <w:color w:val="000000"/>
                <w:sz w:val="18"/>
                <w:szCs w:val="18"/>
                <w:lang w:val="en-GB"/>
              </w:rPr>
              <w:t xml:space="preserve"> are from natural causes, self-</w:t>
            </w:r>
            <w:r w:rsidRPr="00103A0E">
              <w:rPr>
                <w:rFonts w:ascii="Arial" w:hAnsi="Arial" w:cs="Arial"/>
                <w:color w:val="000000"/>
                <w:sz w:val="18"/>
                <w:szCs w:val="18"/>
                <w:lang w:val="en-GB"/>
              </w:rPr>
              <w:t>inflicted or inflicted by other persons, or when the injuries are to stowaways hiding outside the areas normally available to the passengers and crew; or</w:t>
            </w:r>
          </w:p>
          <w:p w14:paraId="225EB815" w14:textId="78297FEE" w:rsidR="00921026" w:rsidRPr="00103A0E" w:rsidRDefault="00921026" w:rsidP="00322ED1">
            <w:pPr>
              <w:pStyle w:val="Listenabsatz"/>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(b) </w:t>
            </w:r>
            <w:r w:rsidR="005A7108">
              <w:rPr>
                <w:rFonts w:ascii="Arial" w:hAnsi="Arial" w:cs="Arial"/>
                <w:color w:val="000000"/>
                <w:sz w:val="18"/>
                <w:szCs w:val="18"/>
                <w:lang w:val="en-GB"/>
              </w:rPr>
              <w:tab/>
            </w:r>
            <w:r w:rsidRPr="00103A0E">
              <w:rPr>
                <w:rFonts w:ascii="Arial" w:hAnsi="Arial" w:cs="Arial"/>
                <w:color w:val="000000"/>
                <w:sz w:val="18"/>
                <w:szCs w:val="18"/>
                <w:lang w:val="en-GB"/>
              </w:rPr>
              <w:t>the aircraft sustains damage or structural failure which adversely affects the structural strength, performance or flight characteristics of the aircraft, and would normally require major repair or replacement of the affected component, except for engine failure or damage, when the damage is limited to a single engine, (including its cowlings or accessories), to propellers, wing tips, antennas, probes, vanes, tires, brakes, wheels, fairings, panels, landing gear doors, windscreens, the aircraft skin (such as small dents or puncture holes) or minor damages to main rotor blades, tail rotor blades, landing gear, and those resulting from hail or bird strike, (including holes in the radome); or</w:t>
            </w:r>
          </w:p>
          <w:p w14:paraId="3498468E" w14:textId="6B1DCAAA" w:rsidR="00921026" w:rsidRPr="00103A0E" w:rsidRDefault="00921026" w:rsidP="005A7108">
            <w:pPr>
              <w:pStyle w:val="Listenabsatz"/>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(c) </w:t>
            </w:r>
            <w:r w:rsidR="005A7108">
              <w:rPr>
                <w:rFonts w:ascii="Arial" w:hAnsi="Arial" w:cs="Arial"/>
                <w:color w:val="000000"/>
                <w:sz w:val="18"/>
                <w:szCs w:val="18"/>
                <w:lang w:val="en-GB"/>
              </w:rPr>
              <w:tab/>
            </w:r>
            <w:r w:rsidRPr="00103A0E">
              <w:rPr>
                <w:rFonts w:ascii="Arial" w:hAnsi="Arial" w:cs="Arial"/>
                <w:color w:val="000000"/>
                <w:sz w:val="18"/>
                <w:szCs w:val="18"/>
                <w:lang w:val="en-GB"/>
              </w:rPr>
              <w:t>the aircraft is missing or is completely inaccessible;</w:t>
            </w:r>
          </w:p>
        </w:tc>
        <w:sdt>
          <w:sdtPr>
            <w:rPr>
              <w:rFonts w:ascii="Arial" w:hAnsi="Arial" w:cs="Arial"/>
              <w:b/>
              <w:sz w:val="20"/>
            </w:rPr>
            <w:id w:val="88748667"/>
            <w:placeholder>
              <w:docPart w:val="59070D3FE8E44A1EBC1954061ADF6EE5"/>
            </w:placeholder>
            <w:showingPlcHdr/>
          </w:sdtPr>
          <w:sdtEndPr/>
          <w:sdtContent>
            <w:tc>
              <w:tcPr>
                <w:tcW w:w="2421" w:type="dxa"/>
                <w:tcBorders>
                  <w:top w:val="dotted" w:sz="4" w:space="0" w:color="auto"/>
                  <w:bottom w:val="dotted" w:sz="4" w:space="0" w:color="auto"/>
                </w:tcBorders>
                <w:vAlign w:val="center"/>
              </w:tcPr>
              <w:p w14:paraId="7869BCFB" w14:textId="0AB2B152"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lang w:val="en-US"/>
            </w:rPr>
            <w:id w:val="81961888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AF161AB" w14:textId="73194506"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515906466"/>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93CCD83" w14:textId="1126C3C9"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86930266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CA5061D" w14:textId="1731BD94"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96931932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BF396F0" w14:textId="6A429C26"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tr>
      <w:tr w:rsidR="00921026" w:rsidRPr="00103A0E" w14:paraId="744E62D5" w14:textId="77777777" w:rsidTr="008F5ECD">
        <w:trPr>
          <w:cantSplit/>
        </w:trPr>
        <w:tc>
          <w:tcPr>
            <w:tcW w:w="1042" w:type="dxa"/>
            <w:tcBorders>
              <w:top w:val="dotted" w:sz="4" w:space="0" w:color="auto"/>
              <w:bottom w:val="nil"/>
            </w:tcBorders>
          </w:tcPr>
          <w:p w14:paraId="7C55D6A5"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41864F7"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disidentified</w:t>
            </w:r>
            <w:proofErr w:type="gramEnd"/>
            <w:r w:rsidRPr="00103A0E">
              <w:rPr>
                <w:rFonts w:ascii="Arial" w:hAnsi="Arial" w:cs="Arial"/>
                <w:color w:val="000000"/>
                <w:sz w:val="18"/>
                <w:szCs w:val="18"/>
                <w:lang w:val="en-GB"/>
              </w:rPr>
              <w:t xml:space="preserve"> information’ means information arising from occurrence reports from which all personal data such as names or addresses of natural persons have been removed;</w:t>
            </w:r>
          </w:p>
        </w:tc>
        <w:sdt>
          <w:sdtPr>
            <w:rPr>
              <w:rFonts w:ascii="Arial" w:hAnsi="Arial" w:cs="Arial"/>
              <w:b/>
              <w:sz w:val="20"/>
            </w:rPr>
            <w:id w:val="815911130"/>
            <w:placeholder>
              <w:docPart w:val="60DD7716EBE144FC9A070B5B69DAB294"/>
            </w:placeholder>
            <w:showingPlcHdr/>
          </w:sdtPr>
          <w:sdtEndPr/>
          <w:sdtContent>
            <w:tc>
              <w:tcPr>
                <w:tcW w:w="2421" w:type="dxa"/>
                <w:tcBorders>
                  <w:top w:val="dotted" w:sz="4" w:space="0" w:color="auto"/>
                  <w:bottom w:val="dotted" w:sz="4" w:space="0" w:color="auto"/>
                </w:tcBorders>
                <w:vAlign w:val="center"/>
              </w:tcPr>
              <w:p w14:paraId="4EC24A94" w14:textId="2BCF6A6C"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150119594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7EF3F8A" w14:textId="34626B78"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1382520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655013" w14:textId="0314EF84"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63848956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9BDB28E" w14:textId="55355339"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9430637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D46C5F" w14:textId="79C69B5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7B1E101E" w14:textId="77777777" w:rsidTr="00322ED1">
        <w:trPr>
          <w:cantSplit/>
        </w:trPr>
        <w:tc>
          <w:tcPr>
            <w:tcW w:w="1042" w:type="dxa"/>
            <w:tcBorders>
              <w:top w:val="nil"/>
              <w:bottom w:val="nil"/>
            </w:tcBorders>
          </w:tcPr>
          <w:p w14:paraId="7E327BE9"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1C8A7A2"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‘occurrence’ means any safety-related event which endangers or which, if not corrected or addressed, could endanger an aircraft, its occupants or any other person and includes </w:t>
            </w:r>
            <w:proofErr w:type="gramStart"/>
            <w:r w:rsidRPr="00103A0E">
              <w:rPr>
                <w:rFonts w:ascii="Arial" w:hAnsi="Arial" w:cs="Arial"/>
                <w:color w:val="000000"/>
                <w:sz w:val="18"/>
                <w:szCs w:val="18"/>
                <w:lang w:val="en-GB"/>
              </w:rPr>
              <w:t>in particular an</w:t>
            </w:r>
            <w:proofErr w:type="gramEnd"/>
            <w:r w:rsidRPr="00103A0E">
              <w:rPr>
                <w:rFonts w:ascii="Arial" w:hAnsi="Arial" w:cs="Arial"/>
                <w:color w:val="000000"/>
                <w:sz w:val="18"/>
                <w:szCs w:val="18"/>
                <w:lang w:val="en-GB"/>
              </w:rPr>
              <w:t xml:space="preserve"> accident or serious incident;</w:t>
            </w:r>
          </w:p>
        </w:tc>
        <w:sdt>
          <w:sdtPr>
            <w:rPr>
              <w:rFonts w:ascii="Arial" w:hAnsi="Arial" w:cs="Arial"/>
              <w:b/>
              <w:sz w:val="20"/>
            </w:rPr>
            <w:id w:val="-1511681559"/>
            <w:placeholder>
              <w:docPart w:val="28EF0EE943714BE9A15DA2449DC3EFA2"/>
            </w:placeholder>
            <w:showingPlcHdr/>
          </w:sdtPr>
          <w:sdtEndPr/>
          <w:sdtContent>
            <w:tc>
              <w:tcPr>
                <w:tcW w:w="2421" w:type="dxa"/>
                <w:tcBorders>
                  <w:top w:val="dotted" w:sz="4" w:space="0" w:color="auto"/>
                  <w:bottom w:val="dotted" w:sz="4" w:space="0" w:color="auto"/>
                </w:tcBorders>
                <w:vAlign w:val="center"/>
              </w:tcPr>
              <w:p w14:paraId="0E47B3EA" w14:textId="2D275393" w:rsidR="00921026" w:rsidRPr="00103A0E" w:rsidRDefault="00921026" w:rsidP="00103A0E">
                <w:pPr>
                  <w:suppressAutoHyphens/>
                  <w:jc w:val="center"/>
                  <w:rPr>
                    <w:rFonts w:ascii="Arial" w:hAnsi="Arial" w:cs="Arial"/>
                    <w:color w:val="000000"/>
                    <w:sz w:val="20"/>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66631917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508FF8F" w14:textId="4D990C5E"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1429795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40EFF6" w14:textId="037C57FB"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3658540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427022" w14:textId="5447E5E4"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67815981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5189521" w14:textId="654B2E06"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54E9B91B" w14:textId="77777777" w:rsidTr="00103A0E">
        <w:trPr>
          <w:cantSplit/>
        </w:trPr>
        <w:tc>
          <w:tcPr>
            <w:tcW w:w="1042" w:type="dxa"/>
            <w:tcBorders>
              <w:top w:val="nil"/>
              <w:bottom w:val="nil"/>
            </w:tcBorders>
          </w:tcPr>
          <w:p w14:paraId="4B5D35C6"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51E4D5E7"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‘organisation’ means any organisation providing aviation products and/or which employs, </w:t>
            </w:r>
            <w:proofErr w:type="gramStart"/>
            <w:r w:rsidRPr="00103A0E">
              <w:rPr>
                <w:rFonts w:ascii="Arial" w:hAnsi="Arial" w:cs="Arial"/>
                <w:color w:val="000000"/>
                <w:sz w:val="18"/>
                <w:szCs w:val="18"/>
                <w:lang w:val="en-GB"/>
              </w:rPr>
              <w:t>contracts</w:t>
            </w:r>
            <w:proofErr w:type="gramEnd"/>
            <w:r w:rsidRPr="00103A0E">
              <w:rPr>
                <w:rFonts w:ascii="Arial" w:hAnsi="Arial" w:cs="Arial"/>
                <w:color w:val="000000"/>
                <w:sz w:val="18"/>
                <w:szCs w:val="18"/>
                <w:lang w:val="en-GB"/>
              </w:rPr>
              <w:t xml:space="preserve"> or uses the services of persons required to report occurrences in accordance with Article 4(6);</w:t>
            </w:r>
          </w:p>
        </w:tc>
        <w:sdt>
          <w:sdtPr>
            <w:rPr>
              <w:rFonts w:ascii="Arial" w:hAnsi="Arial" w:cs="Arial"/>
              <w:b/>
              <w:sz w:val="20"/>
            </w:rPr>
            <w:id w:val="-925487379"/>
            <w:placeholder>
              <w:docPart w:val="6CB90120521F4A788F38A625E8E2B621"/>
            </w:placeholder>
            <w:showingPlcHdr/>
          </w:sdtPr>
          <w:sdtEndPr/>
          <w:sdtContent>
            <w:tc>
              <w:tcPr>
                <w:tcW w:w="2421" w:type="dxa"/>
                <w:tcBorders>
                  <w:top w:val="dotted" w:sz="4" w:space="0" w:color="auto"/>
                  <w:bottom w:val="dotted" w:sz="4" w:space="0" w:color="auto"/>
                </w:tcBorders>
                <w:vAlign w:val="center"/>
              </w:tcPr>
              <w:p w14:paraId="55854E68" w14:textId="2F39A5C0"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54333748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A01B63" w14:textId="021BEB43"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3807405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1478279" w14:textId="4758BD2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9010008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F65502D" w14:textId="7B07A8F9"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3981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B6320AF" w14:textId="0608BE3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444C2B87" w14:textId="77777777" w:rsidTr="00103A0E">
        <w:trPr>
          <w:cantSplit/>
        </w:trPr>
        <w:tc>
          <w:tcPr>
            <w:tcW w:w="1042" w:type="dxa"/>
            <w:tcBorders>
              <w:top w:val="nil"/>
              <w:bottom w:val="nil"/>
            </w:tcBorders>
          </w:tcPr>
          <w:p w14:paraId="256F316E"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5C7FCAA"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‘anonymisation’ means the removal from occurrence reports of all personal details relating to the reporter and to the persons mentioned in occurrence reports and any details, including the name of the organisation(s) involved in the occurrence, which may reveal the identity of the reporter or of a third party or lead to that information being inferred from the occurrence report;</w:t>
            </w:r>
          </w:p>
        </w:tc>
        <w:sdt>
          <w:sdtPr>
            <w:rPr>
              <w:rFonts w:ascii="Arial" w:hAnsi="Arial" w:cs="Arial"/>
              <w:b/>
              <w:sz w:val="20"/>
            </w:rPr>
            <w:id w:val="-1930496528"/>
            <w:placeholder>
              <w:docPart w:val="6C0F60AC384A48BDBA8FB7BF6B47F3F7"/>
            </w:placeholder>
            <w:showingPlcHdr/>
          </w:sdtPr>
          <w:sdtEndPr/>
          <w:sdtContent>
            <w:tc>
              <w:tcPr>
                <w:tcW w:w="2421" w:type="dxa"/>
                <w:tcBorders>
                  <w:top w:val="dotted" w:sz="4" w:space="0" w:color="auto"/>
                  <w:bottom w:val="dotted" w:sz="4" w:space="0" w:color="auto"/>
                </w:tcBorders>
                <w:vAlign w:val="center"/>
              </w:tcPr>
              <w:p w14:paraId="6235B18F" w14:textId="78CF742C"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82085179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2A270DB" w14:textId="2AA26A3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3867541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CD0898D" w14:textId="5ECA06A9"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4932385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39DA23" w14:textId="5C877778"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7652695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06E58AA" w14:textId="230F386A"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55B0362D" w14:textId="77777777" w:rsidTr="00103A0E">
        <w:trPr>
          <w:cantSplit/>
        </w:trPr>
        <w:tc>
          <w:tcPr>
            <w:tcW w:w="1042" w:type="dxa"/>
            <w:tcBorders>
              <w:top w:val="nil"/>
              <w:bottom w:val="nil"/>
            </w:tcBorders>
          </w:tcPr>
          <w:p w14:paraId="392EB59B"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4FF9D3CC"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‘hazard’ means a situation or an object with the potential to cause death or injury to a person, damage to equipment or a structure, loss of material, or a reduction of ability to perform a prescribed function;</w:t>
            </w:r>
          </w:p>
        </w:tc>
        <w:sdt>
          <w:sdtPr>
            <w:rPr>
              <w:rFonts w:ascii="Arial" w:hAnsi="Arial" w:cs="Arial"/>
              <w:b/>
              <w:sz w:val="20"/>
            </w:rPr>
            <w:id w:val="1379436144"/>
            <w:placeholder>
              <w:docPart w:val="134D4F26B07344B488053F65B08116E1"/>
            </w:placeholder>
            <w:showingPlcHdr/>
          </w:sdtPr>
          <w:sdtEndPr/>
          <w:sdtContent>
            <w:tc>
              <w:tcPr>
                <w:tcW w:w="2421" w:type="dxa"/>
                <w:tcBorders>
                  <w:top w:val="dotted" w:sz="4" w:space="0" w:color="auto"/>
                  <w:bottom w:val="dotted" w:sz="4" w:space="0" w:color="auto"/>
                </w:tcBorders>
                <w:vAlign w:val="center"/>
              </w:tcPr>
              <w:p w14:paraId="17C083AE" w14:textId="45BDF849"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870809847"/>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6A66F95" w14:textId="69214775"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03830999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A138F34" w14:textId="0CEA5C89"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3566770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B69A346" w14:textId="726B5706"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90472280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D17CDE" w14:textId="04E23136"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3F8D9CAA" w14:textId="77777777" w:rsidTr="00103A0E">
        <w:trPr>
          <w:cantSplit/>
        </w:trPr>
        <w:tc>
          <w:tcPr>
            <w:tcW w:w="1042" w:type="dxa"/>
            <w:tcBorders>
              <w:top w:val="nil"/>
              <w:bottom w:val="nil"/>
            </w:tcBorders>
          </w:tcPr>
          <w:p w14:paraId="641B3AE8"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3AFB8F7"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safety</w:t>
            </w:r>
            <w:proofErr w:type="gramEnd"/>
            <w:r w:rsidRPr="00103A0E">
              <w:rPr>
                <w:rFonts w:ascii="Arial" w:hAnsi="Arial" w:cs="Arial"/>
                <w:color w:val="000000"/>
                <w:sz w:val="18"/>
                <w:szCs w:val="18"/>
                <w:lang w:val="en-GB"/>
              </w:rPr>
              <w:t xml:space="preserve"> investigation authority’ means the permanent national civil aviation safety investigation authority conducting or supervising safety investigations as referred to in Article 4 of Regulation (EU) No 996/2010;</w:t>
            </w:r>
          </w:p>
        </w:tc>
        <w:sdt>
          <w:sdtPr>
            <w:rPr>
              <w:rFonts w:ascii="Arial" w:hAnsi="Arial" w:cs="Arial"/>
              <w:b/>
              <w:sz w:val="20"/>
            </w:rPr>
            <w:id w:val="-1156836921"/>
            <w:placeholder>
              <w:docPart w:val="CDE8B5EF430240A7A3BFDC02B93DD7FD"/>
            </w:placeholder>
            <w:showingPlcHdr/>
          </w:sdtPr>
          <w:sdtEndPr/>
          <w:sdtContent>
            <w:tc>
              <w:tcPr>
                <w:tcW w:w="2421" w:type="dxa"/>
                <w:tcBorders>
                  <w:top w:val="dotted" w:sz="4" w:space="0" w:color="auto"/>
                  <w:bottom w:val="dotted" w:sz="4" w:space="0" w:color="auto"/>
                </w:tcBorders>
                <w:vAlign w:val="center"/>
              </w:tcPr>
              <w:p w14:paraId="075797AD" w14:textId="40CBA6BB"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38503566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703BB39" w14:textId="2BCBB48D"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11889967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325A4B" w14:textId="463AB27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473115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7BEA7E5" w14:textId="7B6E0B4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8910084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C22D68C" w14:textId="6EB8D6F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35FD295A" w14:textId="77777777" w:rsidTr="00103A0E">
        <w:trPr>
          <w:cantSplit/>
        </w:trPr>
        <w:tc>
          <w:tcPr>
            <w:tcW w:w="1042" w:type="dxa"/>
            <w:tcBorders>
              <w:top w:val="nil"/>
              <w:bottom w:val="nil"/>
            </w:tcBorders>
          </w:tcPr>
          <w:p w14:paraId="36BFFD80"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E6CE5DF"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just</w:t>
            </w:r>
            <w:proofErr w:type="gramEnd"/>
            <w:r w:rsidRPr="00103A0E">
              <w:rPr>
                <w:rFonts w:ascii="Arial" w:hAnsi="Arial" w:cs="Arial"/>
                <w:color w:val="000000"/>
                <w:sz w:val="18"/>
                <w:szCs w:val="18"/>
                <w:lang w:val="en-GB"/>
              </w:rPr>
              <w:t xml:space="preserve"> culture’ means a culture in which front-line operators or other persons are not punished for actions, omissions or decisions taken by them that are commensurate with their experience and training, but in which gross negligence, wilful violations and destructive acts are not tolerated;</w:t>
            </w:r>
          </w:p>
        </w:tc>
        <w:sdt>
          <w:sdtPr>
            <w:rPr>
              <w:rFonts w:ascii="Arial" w:hAnsi="Arial" w:cs="Arial"/>
              <w:b/>
              <w:sz w:val="20"/>
            </w:rPr>
            <w:id w:val="-100732581"/>
            <w:placeholder>
              <w:docPart w:val="AEE890FB8636408C9BE2C5ECCF70FE7D"/>
            </w:placeholder>
            <w:showingPlcHdr/>
          </w:sdtPr>
          <w:sdtEndPr/>
          <w:sdtContent>
            <w:tc>
              <w:tcPr>
                <w:tcW w:w="2421" w:type="dxa"/>
                <w:tcBorders>
                  <w:top w:val="dotted" w:sz="4" w:space="0" w:color="auto"/>
                  <w:bottom w:val="dotted" w:sz="4" w:space="0" w:color="auto"/>
                </w:tcBorders>
                <w:vAlign w:val="center"/>
              </w:tcPr>
              <w:p w14:paraId="625EFBFC" w14:textId="3F9BA6B4"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200966680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FB3103A" w14:textId="7B449FCB"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62750527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382834C" w14:textId="4E13CC87"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851218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0F3C8C3" w14:textId="5CCDA31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34361328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C39A24" w14:textId="0D1023A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46A15145" w14:textId="77777777" w:rsidTr="00322ED1">
        <w:trPr>
          <w:cantSplit/>
        </w:trPr>
        <w:tc>
          <w:tcPr>
            <w:tcW w:w="1042" w:type="dxa"/>
            <w:tcBorders>
              <w:top w:val="nil"/>
              <w:bottom w:val="nil"/>
            </w:tcBorders>
          </w:tcPr>
          <w:p w14:paraId="4C28261B"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B4AAD6E" w14:textId="1FE68D97" w:rsidR="00921026" w:rsidRPr="00103A0E" w:rsidRDefault="005A7108" w:rsidP="005A7108">
            <w:pPr>
              <w:pStyle w:val="Listenabsatz"/>
              <w:numPr>
                <w:ilvl w:val="0"/>
                <w:numId w:val="5"/>
              </w:numPr>
              <w:spacing w:after="120"/>
              <w:ind w:left="397" w:hanging="397"/>
              <w:contextualSpacing w:val="0"/>
              <w:jc w:val="both"/>
              <w:rPr>
                <w:rFonts w:ascii="Arial" w:hAnsi="Arial" w:cs="Arial"/>
                <w:color w:val="000000"/>
                <w:sz w:val="18"/>
                <w:szCs w:val="18"/>
                <w:lang w:val="en-GB"/>
              </w:rPr>
            </w:pPr>
            <w:r>
              <w:rPr>
                <w:rFonts w:ascii="Arial" w:hAnsi="Arial" w:cs="Arial"/>
                <w:color w:val="000000"/>
                <w:sz w:val="18"/>
                <w:szCs w:val="18"/>
                <w:lang w:val="en-GB"/>
              </w:rPr>
              <w:t>’</w:t>
            </w:r>
            <w:proofErr w:type="gramStart"/>
            <w:r>
              <w:rPr>
                <w:rFonts w:ascii="Arial" w:hAnsi="Arial" w:cs="Arial"/>
                <w:color w:val="000000"/>
                <w:sz w:val="18"/>
                <w:szCs w:val="18"/>
                <w:lang w:val="en-GB"/>
              </w:rPr>
              <w:t>point</w:t>
            </w:r>
            <w:proofErr w:type="gramEnd"/>
            <w:r>
              <w:rPr>
                <w:rFonts w:ascii="Arial" w:hAnsi="Arial" w:cs="Arial"/>
                <w:color w:val="000000"/>
                <w:sz w:val="18"/>
                <w:szCs w:val="18"/>
                <w:lang w:val="en-GB"/>
              </w:rPr>
              <w:t xml:space="preserve"> of contact’ means:</w:t>
            </w:r>
          </w:p>
          <w:p w14:paraId="3AEC23B6" w14:textId="77777777" w:rsidR="00921026" w:rsidRPr="00103A0E" w:rsidRDefault="00921026" w:rsidP="00322ED1">
            <w:pPr>
              <w:pStyle w:val="Listenabsatz"/>
              <w:numPr>
                <w:ilvl w:val="1"/>
                <w:numId w:val="6"/>
              </w:numPr>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where a request for information is made by an interested party established in a Member State, the competent authority designated by each Member State in accordance with Article </w:t>
            </w:r>
            <w:proofErr w:type="gramStart"/>
            <w:r w:rsidRPr="00103A0E">
              <w:rPr>
                <w:rFonts w:ascii="Arial" w:hAnsi="Arial" w:cs="Arial"/>
                <w:color w:val="000000"/>
                <w:sz w:val="18"/>
                <w:szCs w:val="18"/>
                <w:lang w:val="en-GB"/>
              </w:rPr>
              <w:t>6(3);</w:t>
            </w:r>
            <w:proofErr w:type="gramEnd"/>
            <w:r w:rsidRPr="00103A0E">
              <w:rPr>
                <w:rFonts w:ascii="Arial" w:hAnsi="Arial" w:cs="Arial"/>
                <w:color w:val="000000"/>
                <w:sz w:val="18"/>
                <w:szCs w:val="18"/>
                <w:lang w:val="en-GB"/>
              </w:rPr>
              <w:t xml:space="preserve"> </w:t>
            </w:r>
          </w:p>
          <w:p w14:paraId="1022D34A" w14:textId="77777777" w:rsidR="00921026" w:rsidRPr="00103A0E" w:rsidRDefault="00921026" w:rsidP="00103A0E">
            <w:pPr>
              <w:pStyle w:val="Listenabsatz"/>
              <w:numPr>
                <w:ilvl w:val="1"/>
                <w:numId w:val="6"/>
              </w:numPr>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where a request for information is made by an interested party established outside the Union, the Commission;</w:t>
            </w:r>
          </w:p>
        </w:tc>
        <w:sdt>
          <w:sdtPr>
            <w:rPr>
              <w:rFonts w:ascii="Arial" w:hAnsi="Arial" w:cs="Arial"/>
              <w:b/>
              <w:sz w:val="20"/>
            </w:rPr>
            <w:id w:val="-1550602309"/>
            <w:placeholder>
              <w:docPart w:val="45BCCB3016B8426E9620886F083BE0F6"/>
            </w:placeholder>
            <w:showingPlcHdr/>
          </w:sdtPr>
          <w:sdtEndPr/>
          <w:sdtContent>
            <w:tc>
              <w:tcPr>
                <w:tcW w:w="2421" w:type="dxa"/>
                <w:tcBorders>
                  <w:top w:val="dotted" w:sz="4" w:space="0" w:color="auto"/>
                  <w:bottom w:val="dotted" w:sz="4" w:space="0" w:color="auto"/>
                </w:tcBorders>
                <w:vAlign w:val="center"/>
              </w:tcPr>
              <w:p w14:paraId="651E7C73" w14:textId="3053816F"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212071231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36272A6" w14:textId="06A58BC3"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8031237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2D52711" w14:textId="7762AF0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069775226"/>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6488C12" w14:textId="492B04A8"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61633955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8314E9A" w14:textId="43728ABD"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73DA9171" w14:textId="77777777" w:rsidTr="00322ED1">
        <w:trPr>
          <w:cantSplit/>
        </w:trPr>
        <w:tc>
          <w:tcPr>
            <w:tcW w:w="1042" w:type="dxa"/>
            <w:tcBorders>
              <w:top w:val="nil"/>
              <w:bottom w:val="dotted" w:sz="4" w:space="0" w:color="auto"/>
            </w:tcBorders>
          </w:tcPr>
          <w:p w14:paraId="35B7B06A"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2F79F02"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interested</w:t>
            </w:r>
            <w:proofErr w:type="gramEnd"/>
            <w:r w:rsidRPr="00103A0E">
              <w:rPr>
                <w:rFonts w:ascii="Arial" w:hAnsi="Arial" w:cs="Arial"/>
                <w:color w:val="000000"/>
                <w:sz w:val="18"/>
                <w:szCs w:val="18"/>
                <w:lang w:val="en-GB"/>
              </w:rPr>
              <w:t xml:space="preserve"> party’ means any natural or legal person or any official body, whether or not having its own legal personality, that is in a position to participate in the improvement of aviation safety by having access to information on occurrences exchanged by the Member States and which falls within one of the categories of interested parties set out in Annex II;</w:t>
            </w:r>
          </w:p>
        </w:tc>
        <w:sdt>
          <w:sdtPr>
            <w:rPr>
              <w:rFonts w:ascii="Arial" w:hAnsi="Arial" w:cs="Arial"/>
              <w:b/>
              <w:sz w:val="20"/>
            </w:rPr>
            <w:id w:val="-1879540018"/>
            <w:placeholder>
              <w:docPart w:val="EACB9EAB4D8F4926AC2F75463699E93D"/>
            </w:placeholder>
            <w:showingPlcHdr/>
          </w:sdtPr>
          <w:sdtEndPr/>
          <w:sdtContent>
            <w:tc>
              <w:tcPr>
                <w:tcW w:w="2421" w:type="dxa"/>
                <w:tcBorders>
                  <w:top w:val="dotted" w:sz="4" w:space="0" w:color="auto"/>
                  <w:bottom w:val="dotted" w:sz="4" w:space="0" w:color="auto"/>
                </w:tcBorders>
                <w:vAlign w:val="center"/>
              </w:tcPr>
              <w:p w14:paraId="0AF9F338" w14:textId="6FBF5AC8"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94805356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5F3809" w14:textId="414C8B3E"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282052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5F56D5D" w14:textId="6DF01824"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7216263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71562F" w14:textId="5693AC9B"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9069036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9B5A0D" w14:textId="20B156AE"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1425BDBB" w14:textId="77777777" w:rsidTr="00322ED1">
        <w:trPr>
          <w:cantSplit/>
        </w:trPr>
        <w:tc>
          <w:tcPr>
            <w:tcW w:w="1042" w:type="dxa"/>
            <w:tcBorders>
              <w:top w:val="dotted" w:sz="4" w:space="0" w:color="auto"/>
              <w:bottom w:val="nil"/>
            </w:tcBorders>
          </w:tcPr>
          <w:p w14:paraId="230A8B65"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6927888"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‘State Safety Programme’ means an integrated set of legal acts and activities aimed at managing civil aviation safety in a Member State;</w:t>
            </w:r>
          </w:p>
        </w:tc>
        <w:sdt>
          <w:sdtPr>
            <w:rPr>
              <w:rFonts w:ascii="Arial" w:hAnsi="Arial" w:cs="Arial"/>
              <w:b/>
              <w:sz w:val="20"/>
            </w:rPr>
            <w:id w:val="1145787245"/>
            <w:placeholder>
              <w:docPart w:val="494464C84A334495950E966EBDD7D4F9"/>
            </w:placeholder>
            <w:showingPlcHdr/>
          </w:sdtPr>
          <w:sdtEndPr/>
          <w:sdtContent>
            <w:tc>
              <w:tcPr>
                <w:tcW w:w="2421" w:type="dxa"/>
                <w:tcBorders>
                  <w:top w:val="dotted" w:sz="4" w:space="0" w:color="auto"/>
                  <w:bottom w:val="dotted" w:sz="4" w:space="0" w:color="auto"/>
                </w:tcBorders>
                <w:vAlign w:val="center"/>
              </w:tcPr>
              <w:p w14:paraId="1C26E741" w14:textId="473323F2" w:rsidR="00921026" w:rsidRPr="00103A0E" w:rsidRDefault="00921026" w:rsidP="00103A0E">
                <w:pPr>
                  <w:suppressAutoHyphens/>
                  <w:jc w:val="center"/>
                  <w:rPr>
                    <w:rFonts w:ascii="Arial" w:hAnsi="Arial" w:cs="Arial"/>
                    <w:color w:val="000000"/>
                    <w:sz w:val="20"/>
                    <w:szCs w:val="18"/>
                    <w:lang w:val="pt-BR"/>
                  </w:rPr>
                </w:pPr>
                <w:r w:rsidRPr="00103A0E">
                  <w:rPr>
                    <w:rStyle w:val="Platzhaltertext"/>
                    <w:rFonts w:ascii="Arial" w:hAnsi="Arial" w:cs="Arial"/>
                    <w:sz w:val="20"/>
                  </w:rPr>
                  <w:t>Text…</w:t>
                </w:r>
              </w:p>
            </w:tc>
          </w:sdtContent>
        </w:sdt>
        <w:sdt>
          <w:sdtPr>
            <w:rPr>
              <w:rFonts w:ascii="Arial" w:hAnsi="Arial" w:cs="Arial"/>
              <w:sz w:val="28"/>
              <w:szCs w:val="16"/>
            </w:rPr>
            <w:id w:val="78940211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F01057" w14:textId="69B3AD3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894984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2AFA344" w14:textId="2D099B5C"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4067346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7170A06" w14:textId="6499D39D"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298997707"/>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7D39F8" w14:textId="7C581AE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411E2DCB" w14:textId="77777777" w:rsidTr="00322ED1">
        <w:trPr>
          <w:cantSplit/>
        </w:trPr>
        <w:tc>
          <w:tcPr>
            <w:tcW w:w="1042" w:type="dxa"/>
            <w:tcBorders>
              <w:top w:val="nil"/>
              <w:bottom w:val="nil"/>
            </w:tcBorders>
          </w:tcPr>
          <w:p w14:paraId="06EC7239"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7E6AC88"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‘European Aviation Safety Plan’ means safety issues assessment and the related action plan at European level;</w:t>
            </w:r>
          </w:p>
        </w:tc>
        <w:sdt>
          <w:sdtPr>
            <w:rPr>
              <w:rFonts w:ascii="Arial" w:hAnsi="Arial" w:cs="Arial"/>
              <w:b/>
              <w:sz w:val="20"/>
            </w:rPr>
            <w:id w:val="1456605439"/>
            <w:placeholder>
              <w:docPart w:val="58207BF15BDF4483A0584496EB6DA899"/>
            </w:placeholder>
            <w:showingPlcHdr/>
          </w:sdtPr>
          <w:sdtEndPr/>
          <w:sdtContent>
            <w:tc>
              <w:tcPr>
                <w:tcW w:w="2421" w:type="dxa"/>
                <w:tcBorders>
                  <w:top w:val="dotted" w:sz="4" w:space="0" w:color="auto"/>
                  <w:bottom w:val="dotted" w:sz="4" w:space="0" w:color="auto"/>
                </w:tcBorders>
                <w:vAlign w:val="center"/>
              </w:tcPr>
              <w:p w14:paraId="661E4A6F" w14:textId="5ED0B468"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123985984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90DB383" w14:textId="4D63F67A"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0163729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AC85A6" w14:textId="0CC8745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839646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E902212" w14:textId="5C7C0DCE"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01218693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7855517" w14:textId="0FB714A0"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5F736F1F" w14:textId="77777777" w:rsidTr="00322ED1">
        <w:trPr>
          <w:cantSplit/>
        </w:trPr>
        <w:tc>
          <w:tcPr>
            <w:tcW w:w="1042" w:type="dxa"/>
            <w:tcBorders>
              <w:top w:val="nil"/>
              <w:bottom w:val="nil"/>
            </w:tcBorders>
          </w:tcPr>
          <w:p w14:paraId="3DCFA7CD"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2654241"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‘European Aviation Safety Programme’ means the integrated set of regulations at Union level, together with the activities and processes used to jointly manage the safety of civil aviation at European level;</w:t>
            </w:r>
          </w:p>
        </w:tc>
        <w:sdt>
          <w:sdtPr>
            <w:rPr>
              <w:rFonts w:ascii="Arial" w:hAnsi="Arial" w:cs="Arial"/>
              <w:b/>
              <w:sz w:val="20"/>
            </w:rPr>
            <w:id w:val="1230956626"/>
            <w:placeholder>
              <w:docPart w:val="3D370A5F3D2446C89FB09248933EFCAC"/>
            </w:placeholder>
            <w:showingPlcHdr/>
          </w:sdtPr>
          <w:sdtEndPr/>
          <w:sdtContent>
            <w:tc>
              <w:tcPr>
                <w:tcW w:w="2421" w:type="dxa"/>
                <w:tcBorders>
                  <w:top w:val="dotted" w:sz="4" w:space="0" w:color="auto"/>
                  <w:bottom w:val="dotted" w:sz="4" w:space="0" w:color="auto"/>
                </w:tcBorders>
                <w:vAlign w:val="center"/>
              </w:tcPr>
              <w:p w14:paraId="126D0D79" w14:textId="21F645D1"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799110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695433" w14:textId="47690957"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94344777"/>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8CFFAF3" w14:textId="6B64DD96"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9139972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DDB0E9F" w14:textId="15289279"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9284922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74D9B7F7" w14:textId="399441D6"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2D3CAF11" w14:textId="77777777" w:rsidTr="00103A0E">
        <w:trPr>
          <w:cantSplit/>
        </w:trPr>
        <w:tc>
          <w:tcPr>
            <w:tcW w:w="1042" w:type="dxa"/>
            <w:tcBorders>
              <w:top w:val="nil"/>
              <w:bottom w:val="single" w:sz="4" w:space="0" w:color="auto"/>
            </w:tcBorders>
          </w:tcPr>
          <w:p w14:paraId="6A7AE3C8" w14:textId="77777777" w:rsidR="00921026" w:rsidRPr="00103A0E" w:rsidRDefault="00921026" w:rsidP="00921026">
            <w:pPr>
              <w:tabs>
                <w:tab w:val="left" w:pos="0"/>
              </w:tabs>
              <w:jc w:val="center"/>
              <w:rPr>
                <w:rFonts w:ascii="Arial" w:hAnsi="Arial" w:cs="Arial"/>
                <w:bCs/>
                <w:sz w:val="18"/>
                <w:szCs w:val="18"/>
                <w:lang w:val="en-GB"/>
              </w:rPr>
            </w:pPr>
          </w:p>
        </w:tc>
        <w:tc>
          <w:tcPr>
            <w:tcW w:w="7218" w:type="dxa"/>
            <w:tcBorders>
              <w:top w:val="dotted" w:sz="4" w:space="0" w:color="auto"/>
              <w:bottom w:val="single" w:sz="4" w:space="0" w:color="auto"/>
            </w:tcBorders>
          </w:tcPr>
          <w:p w14:paraId="0781629A" w14:textId="77777777" w:rsidR="00921026" w:rsidRPr="00103A0E" w:rsidRDefault="00921026" w:rsidP="00103A0E">
            <w:pPr>
              <w:pStyle w:val="Listenabsatz"/>
              <w:numPr>
                <w:ilvl w:val="0"/>
                <w:numId w:val="5"/>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t>
            </w:r>
            <w:proofErr w:type="gramStart"/>
            <w:r w:rsidRPr="00103A0E">
              <w:rPr>
                <w:rFonts w:ascii="Arial" w:hAnsi="Arial" w:cs="Arial"/>
                <w:color w:val="000000"/>
                <w:sz w:val="18"/>
                <w:szCs w:val="18"/>
                <w:lang w:val="en-GB"/>
              </w:rPr>
              <w:t>safety</w:t>
            </w:r>
            <w:proofErr w:type="gramEnd"/>
            <w:r w:rsidRPr="00103A0E">
              <w:rPr>
                <w:rFonts w:ascii="Arial" w:hAnsi="Arial" w:cs="Arial"/>
                <w:color w:val="000000"/>
                <w:sz w:val="18"/>
                <w:szCs w:val="18"/>
                <w:lang w:val="en-GB"/>
              </w:rPr>
              <w:t xml:space="preserve"> management system’ means a systematic approach to managing aviation safety including the necessary organisational structures, accountabilities, policies and procedures, and includes any management system that, independently or integrated with other management systems of the organisation, addresses the management of safety.</w:t>
            </w:r>
          </w:p>
        </w:tc>
        <w:sdt>
          <w:sdtPr>
            <w:rPr>
              <w:rFonts w:ascii="Arial" w:hAnsi="Arial" w:cs="Arial"/>
              <w:b/>
              <w:sz w:val="20"/>
            </w:rPr>
            <w:id w:val="-819888162"/>
            <w:placeholder>
              <w:docPart w:val="08496F3E7FDE4AE8BF2CBE46B722BC26"/>
            </w:placeholder>
            <w:showingPlcHdr/>
          </w:sdtPr>
          <w:sdtEndPr/>
          <w:sdtContent>
            <w:tc>
              <w:tcPr>
                <w:tcW w:w="2421" w:type="dxa"/>
                <w:tcBorders>
                  <w:top w:val="dotted" w:sz="4" w:space="0" w:color="auto"/>
                  <w:bottom w:val="single" w:sz="4" w:space="0" w:color="auto"/>
                </w:tcBorders>
                <w:vAlign w:val="center"/>
              </w:tcPr>
              <w:p w14:paraId="55A8D702" w14:textId="0714E040" w:rsidR="00921026" w:rsidRPr="00103A0E" w:rsidRDefault="00921026" w:rsidP="00103A0E">
                <w:pPr>
                  <w:suppressAutoHyphens/>
                  <w:jc w:val="center"/>
                  <w:rPr>
                    <w:rFonts w:ascii="Arial" w:hAnsi="Arial" w:cs="Arial"/>
                    <w:color w:val="000000"/>
                    <w:sz w:val="20"/>
                    <w:lang w:val="pt-BR"/>
                  </w:rPr>
                </w:pPr>
                <w:r w:rsidRPr="00103A0E">
                  <w:rPr>
                    <w:rStyle w:val="Platzhaltertext"/>
                    <w:rFonts w:ascii="Arial" w:hAnsi="Arial" w:cs="Arial"/>
                    <w:sz w:val="20"/>
                  </w:rPr>
                  <w:t>Text…</w:t>
                </w:r>
              </w:p>
            </w:tc>
          </w:sdtContent>
        </w:sdt>
        <w:sdt>
          <w:sdtPr>
            <w:rPr>
              <w:rFonts w:ascii="Arial" w:hAnsi="Arial" w:cs="Arial"/>
              <w:sz w:val="28"/>
              <w:szCs w:val="16"/>
            </w:rPr>
            <w:id w:val="257726296"/>
            <w14:checkbox>
              <w14:checked w14:val="0"/>
              <w14:checkedState w14:val="2612" w14:font="MS Gothic"/>
              <w14:uncheckedState w14:val="2610" w14:font="MS Gothic"/>
            </w14:checkbox>
          </w:sdtPr>
          <w:sdtEndPr/>
          <w:sdtContent>
            <w:tc>
              <w:tcPr>
                <w:tcW w:w="850" w:type="dxa"/>
                <w:tcBorders>
                  <w:top w:val="dotted" w:sz="4" w:space="0" w:color="auto"/>
                </w:tcBorders>
                <w:vAlign w:val="center"/>
              </w:tcPr>
              <w:p w14:paraId="676F1C22" w14:textId="4DF3D96C"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53856983"/>
            <w14:checkbox>
              <w14:checked w14:val="0"/>
              <w14:checkedState w14:val="2612" w14:font="MS Gothic"/>
              <w14:uncheckedState w14:val="2610" w14:font="MS Gothic"/>
            </w14:checkbox>
          </w:sdtPr>
          <w:sdtEndPr/>
          <w:sdtContent>
            <w:tc>
              <w:tcPr>
                <w:tcW w:w="1272" w:type="dxa"/>
                <w:tcBorders>
                  <w:top w:val="dotted" w:sz="4" w:space="0" w:color="auto"/>
                </w:tcBorders>
                <w:vAlign w:val="center"/>
              </w:tcPr>
              <w:p w14:paraId="2C97453B" w14:textId="0F69FF1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72177186"/>
            <w14:checkbox>
              <w14:checked w14:val="0"/>
              <w14:checkedState w14:val="2612" w14:font="MS Gothic"/>
              <w14:uncheckedState w14:val="2610" w14:font="MS Gothic"/>
            </w14:checkbox>
          </w:sdtPr>
          <w:sdtEndPr/>
          <w:sdtContent>
            <w:tc>
              <w:tcPr>
                <w:tcW w:w="1061" w:type="dxa"/>
                <w:tcBorders>
                  <w:top w:val="dotted" w:sz="4" w:space="0" w:color="auto"/>
                </w:tcBorders>
                <w:vAlign w:val="center"/>
              </w:tcPr>
              <w:p w14:paraId="4247AC18" w14:textId="20A6C98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931146525"/>
            <w14:checkbox>
              <w14:checked w14:val="0"/>
              <w14:checkedState w14:val="2612" w14:font="MS Gothic"/>
              <w14:uncheckedState w14:val="2610" w14:font="MS Gothic"/>
            </w14:checkbox>
          </w:sdtPr>
          <w:sdtEndPr/>
          <w:sdtContent>
            <w:tc>
              <w:tcPr>
                <w:tcW w:w="1062" w:type="dxa"/>
                <w:tcBorders>
                  <w:top w:val="dotted" w:sz="4" w:space="0" w:color="auto"/>
                </w:tcBorders>
                <w:vAlign w:val="center"/>
              </w:tcPr>
              <w:p w14:paraId="664CD964" w14:textId="5FD8B439"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006B9CF0" w14:textId="77777777" w:rsidTr="00103A0E">
        <w:trPr>
          <w:cantSplit/>
        </w:trPr>
        <w:tc>
          <w:tcPr>
            <w:tcW w:w="1042" w:type="dxa"/>
            <w:tcBorders>
              <w:top w:val="single" w:sz="4" w:space="0" w:color="auto"/>
              <w:bottom w:val="nil"/>
            </w:tcBorders>
            <w:shd w:val="clear" w:color="auto" w:fill="auto"/>
          </w:tcPr>
          <w:p w14:paraId="0C14DB92" w14:textId="77777777" w:rsidR="00921026" w:rsidRPr="00103A0E" w:rsidRDefault="00921026" w:rsidP="00921026">
            <w:pPr>
              <w:tabs>
                <w:tab w:val="left" w:pos="0"/>
              </w:tabs>
              <w:jc w:val="center"/>
              <w:rPr>
                <w:rFonts w:ascii="Arial" w:hAnsi="Arial" w:cs="Arial"/>
                <w:bCs/>
                <w:sz w:val="18"/>
                <w:szCs w:val="18"/>
                <w:lang w:val="en-GB"/>
              </w:rPr>
            </w:pPr>
            <w:r w:rsidRPr="00103A0E">
              <w:rPr>
                <w:rFonts w:ascii="Arial" w:hAnsi="Arial" w:cs="Arial"/>
                <w:bCs/>
                <w:sz w:val="18"/>
                <w:szCs w:val="18"/>
                <w:lang w:val="en-GB"/>
              </w:rPr>
              <w:t>Article 3</w:t>
            </w:r>
          </w:p>
        </w:tc>
        <w:tc>
          <w:tcPr>
            <w:tcW w:w="7218" w:type="dxa"/>
            <w:tcBorders>
              <w:top w:val="single" w:sz="4" w:space="0" w:color="auto"/>
              <w:bottom w:val="nil"/>
            </w:tcBorders>
            <w:shd w:val="clear" w:color="auto" w:fill="auto"/>
          </w:tcPr>
          <w:p w14:paraId="173832F4"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Subject matter and scope</w:t>
            </w:r>
          </w:p>
          <w:p w14:paraId="620775FB" w14:textId="77777777" w:rsidR="00921026" w:rsidRPr="00103A0E" w:rsidRDefault="00921026" w:rsidP="00921026">
            <w:pPr>
              <w:suppressAutoHyphens/>
              <w:jc w:val="both"/>
              <w:rPr>
                <w:rFonts w:ascii="Arial" w:hAnsi="Arial" w:cs="Arial"/>
                <w:color w:val="000000"/>
                <w:sz w:val="18"/>
                <w:szCs w:val="18"/>
                <w:lang w:val="en-GB"/>
              </w:rPr>
            </w:pPr>
          </w:p>
          <w:p w14:paraId="534618FD" w14:textId="77777777" w:rsidR="00921026" w:rsidRPr="00103A0E" w:rsidRDefault="00921026" w:rsidP="00103A0E">
            <w:pPr>
              <w:pStyle w:val="Listenabsatz"/>
              <w:numPr>
                <w:ilvl w:val="0"/>
                <w:numId w:val="7"/>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This Regulation lays down rules on:</w:t>
            </w:r>
          </w:p>
        </w:tc>
        <w:tc>
          <w:tcPr>
            <w:tcW w:w="2421" w:type="dxa"/>
            <w:vMerge w:val="restart"/>
            <w:tcBorders>
              <w:top w:val="single" w:sz="4" w:space="0" w:color="auto"/>
            </w:tcBorders>
            <w:shd w:val="clear" w:color="auto" w:fill="auto"/>
            <w:vAlign w:val="center"/>
          </w:tcPr>
          <w:p w14:paraId="433996F3" w14:textId="09FE1D19" w:rsidR="00921026" w:rsidRPr="00103A0E" w:rsidRDefault="00921026" w:rsidP="00103A0E">
            <w:pPr>
              <w:suppressAutoHyphens/>
              <w:jc w:val="center"/>
              <w:rPr>
                <w:rFonts w:ascii="Arial" w:hAnsi="Arial" w:cs="Arial"/>
                <w:color w:val="000000"/>
                <w:sz w:val="18"/>
                <w:szCs w:val="18"/>
                <w:lang w:val="pt-BR"/>
              </w:rPr>
            </w:pPr>
            <w:r w:rsidRPr="00103A0E">
              <w:rPr>
                <w:rFonts w:ascii="Arial" w:hAnsi="Arial" w:cs="Arial"/>
                <w:color w:val="000000"/>
                <w:sz w:val="18"/>
                <w:szCs w:val="18"/>
                <w:lang w:val="pt-BR"/>
              </w:rPr>
              <w:t>Information only!</w:t>
            </w:r>
          </w:p>
        </w:tc>
        <w:tc>
          <w:tcPr>
            <w:tcW w:w="850" w:type="dxa"/>
            <w:vMerge w:val="restart"/>
            <w:vAlign w:val="center"/>
          </w:tcPr>
          <w:p w14:paraId="2AE5E351" w14:textId="5C9A0187"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vMerge w:val="restart"/>
            <w:vAlign w:val="center"/>
          </w:tcPr>
          <w:p w14:paraId="504E7277" w14:textId="1BF5D3F0" w:rsidR="00921026" w:rsidRPr="00103A0E" w:rsidRDefault="00921026" w:rsidP="00921026">
            <w:pPr>
              <w:jc w:val="center"/>
              <w:rPr>
                <w:rFonts w:ascii="Arial" w:hAnsi="Arial" w:cs="Arial"/>
                <w:sz w:val="18"/>
                <w:szCs w:val="18"/>
                <w:lang w:val="en-GB"/>
              </w:rPr>
            </w:pPr>
          </w:p>
        </w:tc>
        <w:tc>
          <w:tcPr>
            <w:tcW w:w="1061" w:type="dxa"/>
            <w:vMerge w:val="restart"/>
            <w:vAlign w:val="center"/>
          </w:tcPr>
          <w:p w14:paraId="6C8A297A" w14:textId="3FDAE272" w:rsidR="00921026" w:rsidRPr="00103A0E" w:rsidRDefault="00921026" w:rsidP="00921026">
            <w:pPr>
              <w:jc w:val="center"/>
              <w:rPr>
                <w:rFonts w:ascii="Arial" w:hAnsi="Arial" w:cs="Arial"/>
                <w:sz w:val="18"/>
                <w:szCs w:val="18"/>
                <w:lang w:val="en-GB"/>
              </w:rPr>
            </w:pPr>
          </w:p>
        </w:tc>
        <w:tc>
          <w:tcPr>
            <w:tcW w:w="1062" w:type="dxa"/>
            <w:vMerge w:val="restart"/>
            <w:vAlign w:val="center"/>
          </w:tcPr>
          <w:p w14:paraId="1360B77B" w14:textId="34F18009" w:rsidR="00921026" w:rsidRPr="00103A0E" w:rsidRDefault="00921026" w:rsidP="00921026">
            <w:pPr>
              <w:jc w:val="center"/>
              <w:rPr>
                <w:rFonts w:ascii="Arial" w:hAnsi="Arial" w:cs="Arial"/>
                <w:sz w:val="18"/>
                <w:szCs w:val="18"/>
                <w:lang w:val="en-GB"/>
              </w:rPr>
            </w:pPr>
          </w:p>
        </w:tc>
      </w:tr>
      <w:tr w:rsidR="00921026" w:rsidRPr="004177F3" w14:paraId="5CE09EBD" w14:textId="77777777" w:rsidTr="00103A0E">
        <w:trPr>
          <w:cantSplit/>
        </w:trPr>
        <w:tc>
          <w:tcPr>
            <w:tcW w:w="1042" w:type="dxa"/>
            <w:tcBorders>
              <w:top w:val="nil"/>
              <w:left w:val="double" w:sz="6" w:space="0" w:color="auto"/>
              <w:bottom w:val="nil"/>
              <w:right w:val="single" w:sz="4" w:space="0" w:color="auto"/>
            </w:tcBorders>
          </w:tcPr>
          <w:p w14:paraId="3B705FF4"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611DF965" w14:textId="77777777" w:rsidR="00921026" w:rsidRPr="00103A0E" w:rsidRDefault="00921026" w:rsidP="00103A0E">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the reporting of occurrences which endanger or which, if not corrected or addressed, would endanger an aircraft, its occupants, any other person, </w:t>
            </w:r>
            <w:proofErr w:type="gramStart"/>
            <w:r w:rsidRPr="00103A0E">
              <w:rPr>
                <w:rFonts w:ascii="Arial" w:hAnsi="Arial" w:cs="Arial"/>
                <w:sz w:val="18"/>
                <w:szCs w:val="18"/>
                <w:lang w:val="en-GB"/>
              </w:rPr>
              <w:t>equipment</w:t>
            </w:r>
            <w:proofErr w:type="gramEnd"/>
            <w:r w:rsidRPr="00103A0E">
              <w:rPr>
                <w:rFonts w:ascii="Arial" w:hAnsi="Arial" w:cs="Arial"/>
                <w:sz w:val="18"/>
                <w:szCs w:val="18"/>
                <w:lang w:val="en-GB"/>
              </w:rPr>
              <w:t xml:space="preserve"> or installation affecting aircraft operations; and the reporting of other relevant safety-related information in that context;</w:t>
            </w:r>
          </w:p>
        </w:tc>
        <w:tc>
          <w:tcPr>
            <w:tcW w:w="2421" w:type="dxa"/>
            <w:vMerge/>
            <w:vAlign w:val="center"/>
          </w:tcPr>
          <w:p w14:paraId="149B7EA7" w14:textId="77AF971D" w:rsidR="00921026" w:rsidRPr="00103A0E" w:rsidRDefault="00921026" w:rsidP="00103A0E">
            <w:pPr>
              <w:jc w:val="center"/>
              <w:rPr>
                <w:rFonts w:ascii="Arial" w:hAnsi="Arial" w:cs="Arial"/>
                <w:sz w:val="18"/>
                <w:szCs w:val="18"/>
                <w:lang w:val="en-US"/>
              </w:rPr>
            </w:pPr>
          </w:p>
        </w:tc>
        <w:tc>
          <w:tcPr>
            <w:tcW w:w="850" w:type="dxa"/>
            <w:vMerge/>
          </w:tcPr>
          <w:p w14:paraId="420E799D" w14:textId="77777777" w:rsidR="00921026" w:rsidRPr="00103A0E" w:rsidRDefault="00921026" w:rsidP="00921026">
            <w:pPr>
              <w:jc w:val="both"/>
              <w:rPr>
                <w:rFonts w:ascii="Arial" w:hAnsi="Arial" w:cs="Arial"/>
                <w:sz w:val="18"/>
                <w:szCs w:val="18"/>
                <w:lang w:val="en-US"/>
              </w:rPr>
            </w:pPr>
          </w:p>
        </w:tc>
        <w:tc>
          <w:tcPr>
            <w:tcW w:w="1272" w:type="dxa"/>
            <w:vMerge/>
          </w:tcPr>
          <w:p w14:paraId="405C59B2" w14:textId="77777777" w:rsidR="00921026" w:rsidRPr="00103A0E" w:rsidRDefault="00921026" w:rsidP="00921026">
            <w:pPr>
              <w:jc w:val="both"/>
              <w:rPr>
                <w:rFonts w:ascii="Arial" w:hAnsi="Arial" w:cs="Arial"/>
                <w:sz w:val="18"/>
                <w:szCs w:val="18"/>
                <w:lang w:val="en-US"/>
              </w:rPr>
            </w:pPr>
          </w:p>
        </w:tc>
        <w:tc>
          <w:tcPr>
            <w:tcW w:w="1061" w:type="dxa"/>
            <w:vMerge/>
          </w:tcPr>
          <w:p w14:paraId="31E9DD74" w14:textId="77777777" w:rsidR="00921026" w:rsidRPr="00103A0E" w:rsidRDefault="00921026" w:rsidP="00921026">
            <w:pPr>
              <w:jc w:val="both"/>
              <w:rPr>
                <w:rFonts w:ascii="Arial" w:hAnsi="Arial" w:cs="Arial"/>
                <w:sz w:val="18"/>
                <w:szCs w:val="18"/>
                <w:lang w:val="en-US"/>
              </w:rPr>
            </w:pPr>
          </w:p>
        </w:tc>
        <w:tc>
          <w:tcPr>
            <w:tcW w:w="1062" w:type="dxa"/>
            <w:vMerge/>
          </w:tcPr>
          <w:p w14:paraId="6DE748CC" w14:textId="54B86BDA" w:rsidR="00921026" w:rsidRPr="00103A0E" w:rsidRDefault="00921026" w:rsidP="00921026">
            <w:pPr>
              <w:jc w:val="both"/>
              <w:rPr>
                <w:rFonts w:ascii="Arial" w:hAnsi="Arial" w:cs="Arial"/>
                <w:sz w:val="18"/>
                <w:szCs w:val="18"/>
                <w:lang w:val="en-US"/>
              </w:rPr>
            </w:pPr>
          </w:p>
        </w:tc>
      </w:tr>
      <w:tr w:rsidR="00921026" w:rsidRPr="004177F3" w14:paraId="4FD99AF7" w14:textId="77777777" w:rsidTr="00103A0E">
        <w:trPr>
          <w:cantSplit/>
        </w:trPr>
        <w:tc>
          <w:tcPr>
            <w:tcW w:w="1042" w:type="dxa"/>
            <w:tcBorders>
              <w:top w:val="nil"/>
              <w:left w:val="double" w:sz="6" w:space="0" w:color="auto"/>
              <w:bottom w:val="nil"/>
              <w:right w:val="single" w:sz="4" w:space="0" w:color="auto"/>
            </w:tcBorders>
          </w:tcPr>
          <w:p w14:paraId="3036906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384E8DCB" w14:textId="77777777" w:rsidR="00921026" w:rsidRPr="00103A0E" w:rsidRDefault="00921026" w:rsidP="00103A0E">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analysis and follow-up action in respect of reported occurrences and other safety-related information; </w:t>
            </w:r>
          </w:p>
        </w:tc>
        <w:tc>
          <w:tcPr>
            <w:tcW w:w="2421" w:type="dxa"/>
            <w:vMerge/>
            <w:vAlign w:val="center"/>
          </w:tcPr>
          <w:p w14:paraId="5F357FDD" w14:textId="26453D55" w:rsidR="00921026" w:rsidRPr="00103A0E" w:rsidRDefault="00921026" w:rsidP="00103A0E">
            <w:pPr>
              <w:jc w:val="center"/>
              <w:rPr>
                <w:rFonts w:ascii="Arial" w:hAnsi="Arial" w:cs="Arial"/>
                <w:sz w:val="18"/>
                <w:szCs w:val="18"/>
                <w:lang w:val="en-US"/>
              </w:rPr>
            </w:pPr>
          </w:p>
        </w:tc>
        <w:tc>
          <w:tcPr>
            <w:tcW w:w="850" w:type="dxa"/>
            <w:vMerge/>
          </w:tcPr>
          <w:p w14:paraId="199D8EF2" w14:textId="77777777" w:rsidR="00921026" w:rsidRPr="00103A0E" w:rsidRDefault="00921026" w:rsidP="00921026">
            <w:pPr>
              <w:jc w:val="both"/>
              <w:rPr>
                <w:rFonts w:ascii="Arial" w:hAnsi="Arial" w:cs="Arial"/>
                <w:sz w:val="18"/>
                <w:szCs w:val="18"/>
                <w:lang w:val="en-US"/>
              </w:rPr>
            </w:pPr>
          </w:p>
        </w:tc>
        <w:tc>
          <w:tcPr>
            <w:tcW w:w="1272" w:type="dxa"/>
            <w:vMerge/>
          </w:tcPr>
          <w:p w14:paraId="4C81A03C" w14:textId="77777777" w:rsidR="00921026" w:rsidRPr="00103A0E" w:rsidRDefault="00921026" w:rsidP="00921026">
            <w:pPr>
              <w:jc w:val="both"/>
              <w:rPr>
                <w:rFonts w:ascii="Arial" w:hAnsi="Arial" w:cs="Arial"/>
                <w:sz w:val="18"/>
                <w:szCs w:val="18"/>
                <w:lang w:val="en-US"/>
              </w:rPr>
            </w:pPr>
          </w:p>
        </w:tc>
        <w:tc>
          <w:tcPr>
            <w:tcW w:w="1061" w:type="dxa"/>
            <w:vMerge/>
          </w:tcPr>
          <w:p w14:paraId="23ECF67A" w14:textId="77777777" w:rsidR="00921026" w:rsidRPr="00103A0E" w:rsidRDefault="00921026" w:rsidP="00921026">
            <w:pPr>
              <w:jc w:val="both"/>
              <w:rPr>
                <w:rFonts w:ascii="Arial" w:hAnsi="Arial" w:cs="Arial"/>
                <w:sz w:val="18"/>
                <w:szCs w:val="18"/>
                <w:lang w:val="en-US"/>
              </w:rPr>
            </w:pPr>
          </w:p>
        </w:tc>
        <w:tc>
          <w:tcPr>
            <w:tcW w:w="1062" w:type="dxa"/>
            <w:vMerge/>
          </w:tcPr>
          <w:p w14:paraId="2277252B" w14:textId="2B3E8C6A" w:rsidR="00921026" w:rsidRPr="00103A0E" w:rsidRDefault="00921026" w:rsidP="00921026">
            <w:pPr>
              <w:jc w:val="both"/>
              <w:rPr>
                <w:rFonts w:ascii="Arial" w:hAnsi="Arial" w:cs="Arial"/>
                <w:sz w:val="18"/>
                <w:szCs w:val="18"/>
                <w:lang w:val="en-US"/>
              </w:rPr>
            </w:pPr>
          </w:p>
        </w:tc>
      </w:tr>
      <w:tr w:rsidR="00921026" w:rsidRPr="004177F3" w14:paraId="53FB4311" w14:textId="77777777" w:rsidTr="00103A0E">
        <w:trPr>
          <w:cantSplit/>
        </w:trPr>
        <w:tc>
          <w:tcPr>
            <w:tcW w:w="1042" w:type="dxa"/>
            <w:tcBorders>
              <w:top w:val="nil"/>
              <w:left w:val="double" w:sz="6" w:space="0" w:color="auto"/>
              <w:bottom w:val="nil"/>
              <w:right w:val="single" w:sz="4" w:space="0" w:color="auto"/>
            </w:tcBorders>
          </w:tcPr>
          <w:p w14:paraId="6A1AE658"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2503BE66" w14:textId="77777777" w:rsidR="00921026" w:rsidRPr="00103A0E" w:rsidRDefault="00921026" w:rsidP="00103A0E">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the protection of aviation professionals; </w:t>
            </w:r>
          </w:p>
        </w:tc>
        <w:tc>
          <w:tcPr>
            <w:tcW w:w="2421" w:type="dxa"/>
            <w:vMerge/>
            <w:vAlign w:val="center"/>
          </w:tcPr>
          <w:p w14:paraId="1BAC0F45" w14:textId="494E9ADA" w:rsidR="00921026" w:rsidRPr="00103A0E" w:rsidRDefault="00921026" w:rsidP="00103A0E">
            <w:pPr>
              <w:jc w:val="center"/>
              <w:rPr>
                <w:rFonts w:ascii="Arial" w:hAnsi="Arial" w:cs="Arial"/>
                <w:sz w:val="18"/>
                <w:szCs w:val="18"/>
                <w:lang w:val="en-GB"/>
              </w:rPr>
            </w:pPr>
          </w:p>
        </w:tc>
        <w:tc>
          <w:tcPr>
            <w:tcW w:w="850" w:type="dxa"/>
            <w:vMerge/>
          </w:tcPr>
          <w:p w14:paraId="61E74615" w14:textId="77777777" w:rsidR="00921026" w:rsidRPr="00103A0E" w:rsidRDefault="00921026" w:rsidP="00921026">
            <w:pPr>
              <w:jc w:val="both"/>
              <w:rPr>
                <w:rFonts w:ascii="Arial" w:hAnsi="Arial" w:cs="Arial"/>
                <w:sz w:val="18"/>
                <w:szCs w:val="18"/>
                <w:lang w:val="en-US"/>
              </w:rPr>
            </w:pPr>
          </w:p>
        </w:tc>
        <w:tc>
          <w:tcPr>
            <w:tcW w:w="1272" w:type="dxa"/>
            <w:vMerge/>
          </w:tcPr>
          <w:p w14:paraId="00787AF6" w14:textId="77777777" w:rsidR="00921026" w:rsidRPr="00103A0E" w:rsidRDefault="00921026" w:rsidP="00921026">
            <w:pPr>
              <w:jc w:val="both"/>
              <w:rPr>
                <w:rFonts w:ascii="Arial" w:hAnsi="Arial" w:cs="Arial"/>
                <w:sz w:val="18"/>
                <w:szCs w:val="18"/>
                <w:lang w:val="en-US"/>
              </w:rPr>
            </w:pPr>
          </w:p>
        </w:tc>
        <w:tc>
          <w:tcPr>
            <w:tcW w:w="1061" w:type="dxa"/>
            <w:vMerge/>
          </w:tcPr>
          <w:p w14:paraId="2911CEFD" w14:textId="77777777" w:rsidR="00921026" w:rsidRPr="00103A0E" w:rsidRDefault="00921026" w:rsidP="00921026">
            <w:pPr>
              <w:jc w:val="both"/>
              <w:rPr>
                <w:rFonts w:ascii="Arial" w:hAnsi="Arial" w:cs="Arial"/>
                <w:sz w:val="18"/>
                <w:szCs w:val="18"/>
                <w:lang w:val="en-US"/>
              </w:rPr>
            </w:pPr>
          </w:p>
        </w:tc>
        <w:tc>
          <w:tcPr>
            <w:tcW w:w="1062" w:type="dxa"/>
            <w:vMerge/>
          </w:tcPr>
          <w:p w14:paraId="32D29718" w14:textId="4D521B1F" w:rsidR="00921026" w:rsidRPr="00103A0E" w:rsidRDefault="00921026" w:rsidP="00921026">
            <w:pPr>
              <w:jc w:val="both"/>
              <w:rPr>
                <w:rFonts w:ascii="Arial" w:hAnsi="Arial" w:cs="Arial"/>
                <w:sz w:val="18"/>
                <w:szCs w:val="18"/>
                <w:lang w:val="en-US"/>
              </w:rPr>
            </w:pPr>
          </w:p>
        </w:tc>
      </w:tr>
      <w:tr w:rsidR="00921026" w:rsidRPr="004177F3" w14:paraId="183D2F7E" w14:textId="77777777" w:rsidTr="00103A0E">
        <w:trPr>
          <w:cantSplit/>
        </w:trPr>
        <w:tc>
          <w:tcPr>
            <w:tcW w:w="1042" w:type="dxa"/>
            <w:tcBorders>
              <w:top w:val="nil"/>
              <w:left w:val="double" w:sz="6" w:space="0" w:color="auto"/>
              <w:bottom w:val="nil"/>
              <w:right w:val="single" w:sz="4" w:space="0" w:color="auto"/>
            </w:tcBorders>
          </w:tcPr>
          <w:p w14:paraId="6948CAB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28961C76" w14:textId="77777777" w:rsidR="00921026" w:rsidRPr="00103A0E" w:rsidRDefault="00921026" w:rsidP="00103A0E">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appropriate use collected safety information; </w:t>
            </w:r>
          </w:p>
        </w:tc>
        <w:tc>
          <w:tcPr>
            <w:tcW w:w="2421" w:type="dxa"/>
            <w:vMerge/>
            <w:vAlign w:val="center"/>
          </w:tcPr>
          <w:p w14:paraId="21CE9B02" w14:textId="67978724" w:rsidR="00921026" w:rsidRPr="00103A0E" w:rsidRDefault="00921026" w:rsidP="00103A0E">
            <w:pPr>
              <w:jc w:val="center"/>
              <w:rPr>
                <w:rFonts w:ascii="Arial" w:hAnsi="Arial" w:cs="Arial"/>
                <w:sz w:val="18"/>
                <w:szCs w:val="18"/>
                <w:lang w:val="en-GB"/>
              </w:rPr>
            </w:pPr>
          </w:p>
        </w:tc>
        <w:tc>
          <w:tcPr>
            <w:tcW w:w="850" w:type="dxa"/>
            <w:vMerge/>
          </w:tcPr>
          <w:p w14:paraId="08C63924" w14:textId="77777777" w:rsidR="00921026" w:rsidRPr="00103A0E" w:rsidRDefault="00921026" w:rsidP="00921026">
            <w:pPr>
              <w:jc w:val="both"/>
              <w:rPr>
                <w:rFonts w:ascii="Arial" w:hAnsi="Arial" w:cs="Arial"/>
                <w:sz w:val="18"/>
                <w:szCs w:val="18"/>
                <w:lang w:val="en-US"/>
              </w:rPr>
            </w:pPr>
          </w:p>
        </w:tc>
        <w:tc>
          <w:tcPr>
            <w:tcW w:w="1272" w:type="dxa"/>
            <w:vMerge/>
          </w:tcPr>
          <w:p w14:paraId="378AD5F2" w14:textId="77777777" w:rsidR="00921026" w:rsidRPr="00103A0E" w:rsidRDefault="00921026" w:rsidP="00921026">
            <w:pPr>
              <w:jc w:val="both"/>
              <w:rPr>
                <w:rFonts w:ascii="Arial" w:hAnsi="Arial" w:cs="Arial"/>
                <w:sz w:val="18"/>
                <w:szCs w:val="18"/>
                <w:lang w:val="en-US"/>
              </w:rPr>
            </w:pPr>
          </w:p>
        </w:tc>
        <w:tc>
          <w:tcPr>
            <w:tcW w:w="1061" w:type="dxa"/>
            <w:vMerge/>
          </w:tcPr>
          <w:p w14:paraId="643E83C5" w14:textId="77777777" w:rsidR="00921026" w:rsidRPr="00103A0E" w:rsidRDefault="00921026" w:rsidP="00921026">
            <w:pPr>
              <w:jc w:val="both"/>
              <w:rPr>
                <w:rFonts w:ascii="Arial" w:hAnsi="Arial" w:cs="Arial"/>
                <w:sz w:val="18"/>
                <w:szCs w:val="18"/>
                <w:lang w:val="en-US"/>
              </w:rPr>
            </w:pPr>
          </w:p>
        </w:tc>
        <w:tc>
          <w:tcPr>
            <w:tcW w:w="1062" w:type="dxa"/>
            <w:vMerge/>
          </w:tcPr>
          <w:p w14:paraId="0E1D61CA" w14:textId="4AADCE0A" w:rsidR="00921026" w:rsidRPr="00103A0E" w:rsidRDefault="00921026" w:rsidP="00921026">
            <w:pPr>
              <w:jc w:val="both"/>
              <w:rPr>
                <w:rFonts w:ascii="Arial" w:hAnsi="Arial" w:cs="Arial"/>
                <w:sz w:val="18"/>
                <w:szCs w:val="18"/>
                <w:lang w:val="en-US"/>
              </w:rPr>
            </w:pPr>
          </w:p>
        </w:tc>
      </w:tr>
      <w:tr w:rsidR="00921026" w:rsidRPr="004177F3" w14:paraId="66C8E4D0" w14:textId="77777777" w:rsidTr="00103A0E">
        <w:trPr>
          <w:cantSplit/>
        </w:trPr>
        <w:tc>
          <w:tcPr>
            <w:tcW w:w="1042" w:type="dxa"/>
            <w:tcBorders>
              <w:top w:val="nil"/>
              <w:left w:val="double" w:sz="6" w:space="0" w:color="auto"/>
              <w:bottom w:val="nil"/>
              <w:right w:val="single" w:sz="4" w:space="0" w:color="auto"/>
            </w:tcBorders>
          </w:tcPr>
          <w:p w14:paraId="7E53B595"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6C6A19E6" w14:textId="77777777" w:rsidR="00921026" w:rsidRPr="00103A0E" w:rsidRDefault="00921026" w:rsidP="00103A0E">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the integration of information into the European Central Repository; and </w:t>
            </w:r>
          </w:p>
        </w:tc>
        <w:tc>
          <w:tcPr>
            <w:tcW w:w="2421" w:type="dxa"/>
            <w:vMerge/>
            <w:vAlign w:val="center"/>
          </w:tcPr>
          <w:p w14:paraId="1F3FCE57" w14:textId="3B286A23" w:rsidR="00921026" w:rsidRPr="00103A0E" w:rsidRDefault="00921026" w:rsidP="00103A0E">
            <w:pPr>
              <w:jc w:val="center"/>
              <w:rPr>
                <w:rFonts w:ascii="Arial" w:hAnsi="Arial" w:cs="Arial"/>
                <w:sz w:val="18"/>
                <w:szCs w:val="18"/>
                <w:lang w:val="en-GB"/>
              </w:rPr>
            </w:pPr>
          </w:p>
        </w:tc>
        <w:tc>
          <w:tcPr>
            <w:tcW w:w="850" w:type="dxa"/>
            <w:vMerge/>
          </w:tcPr>
          <w:p w14:paraId="1961BC09" w14:textId="77777777" w:rsidR="00921026" w:rsidRPr="00103A0E" w:rsidRDefault="00921026" w:rsidP="00921026">
            <w:pPr>
              <w:jc w:val="both"/>
              <w:rPr>
                <w:rFonts w:ascii="Arial" w:hAnsi="Arial" w:cs="Arial"/>
                <w:sz w:val="18"/>
                <w:szCs w:val="18"/>
                <w:lang w:val="en-US"/>
              </w:rPr>
            </w:pPr>
          </w:p>
        </w:tc>
        <w:tc>
          <w:tcPr>
            <w:tcW w:w="1272" w:type="dxa"/>
            <w:vMerge/>
          </w:tcPr>
          <w:p w14:paraId="55777405" w14:textId="77777777" w:rsidR="00921026" w:rsidRPr="00103A0E" w:rsidRDefault="00921026" w:rsidP="00921026">
            <w:pPr>
              <w:jc w:val="both"/>
              <w:rPr>
                <w:rFonts w:ascii="Arial" w:hAnsi="Arial" w:cs="Arial"/>
                <w:sz w:val="18"/>
                <w:szCs w:val="18"/>
                <w:lang w:val="en-US"/>
              </w:rPr>
            </w:pPr>
          </w:p>
        </w:tc>
        <w:tc>
          <w:tcPr>
            <w:tcW w:w="1061" w:type="dxa"/>
            <w:vMerge/>
          </w:tcPr>
          <w:p w14:paraId="62AAB9FB" w14:textId="77777777" w:rsidR="00921026" w:rsidRPr="00103A0E" w:rsidRDefault="00921026" w:rsidP="00921026">
            <w:pPr>
              <w:jc w:val="both"/>
              <w:rPr>
                <w:rFonts w:ascii="Arial" w:hAnsi="Arial" w:cs="Arial"/>
                <w:sz w:val="18"/>
                <w:szCs w:val="18"/>
                <w:lang w:val="en-US"/>
              </w:rPr>
            </w:pPr>
          </w:p>
        </w:tc>
        <w:tc>
          <w:tcPr>
            <w:tcW w:w="1062" w:type="dxa"/>
            <w:vMerge/>
          </w:tcPr>
          <w:p w14:paraId="36B20725" w14:textId="570FEF72" w:rsidR="00921026" w:rsidRPr="00103A0E" w:rsidRDefault="00921026" w:rsidP="00921026">
            <w:pPr>
              <w:jc w:val="both"/>
              <w:rPr>
                <w:rFonts w:ascii="Arial" w:hAnsi="Arial" w:cs="Arial"/>
                <w:sz w:val="18"/>
                <w:szCs w:val="18"/>
                <w:lang w:val="en-US"/>
              </w:rPr>
            </w:pPr>
          </w:p>
        </w:tc>
      </w:tr>
      <w:tr w:rsidR="00921026" w:rsidRPr="004177F3" w14:paraId="3EA0B98E" w14:textId="77777777" w:rsidTr="00103A0E">
        <w:trPr>
          <w:cantSplit/>
        </w:trPr>
        <w:tc>
          <w:tcPr>
            <w:tcW w:w="1042" w:type="dxa"/>
            <w:tcBorders>
              <w:top w:val="nil"/>
              <w:left w:val="double" w:sz="6" w:space="0" w:color="auto"/>
              <w:bottom w:val="nil"/>
              <w:right w:val="single" w:sz="4" w:space="0" w:color="auto"/>
            </w:tcBorders>
          </w:tcPr>
          <w:p w14:paraId="43FEFF9D"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nil"/>
              <w:left w:val="single" w:sz="4" w:space="0" w:color="auto"/>
              <w:bottom w:val="dotted" w:sz="4" w:space="0" w:color="auto"/>
            </w:tcBorders>
          </w:tcPr>
          <w:p w14:paraId="468E3DFC" w14:textId="77B3E480" w:rsidR="00921026" w:rsidRPr="00103A0E" w:rsidRDefault="00921026" w:rsidP="005A7108">
            <w:pPr>
              <w:numPr>
                <w:ilvl w:val="1"/>
                <w:numId w:val="3"/>
              </w:numPr>
              <w:ind w:left="794" w:hanging="397"/>
              <w:contextualSpacing/>
              <w:jc w:val="both"/>
              <w:rPr>
                <w:rFonts w:ascii="Arial" w:hAnsi="Arial" w:cs="Arial"/>
                <w:sz w:val="18"/>
                <w:szCs w:val="18"/>
                <w:lang w:val="en-GB"/>
              </w:rPr>
            </w:pPr>
            <w:r w:rsidRPr="00103A0E">
              <w:rPr>
                <w:rFonts w:ascii="Arial" w:hAnsi="Arial" w:cs="Arial"/>
                <w:sz w:val="18"/>
                <w:szCs w:val="18"/>
                <w:lang w:val="en-GB"/>
              </w:rPr>
              <w:t xml:space="preserve">the dissemination of anonymised information to interested parties for the purpose of providing such parties with the information they need </w:t>
            </w:r>
            <w:proofErr w:type="gramStart"/>
            <w:r w:rsidRPr="00103A0E">
              <w:rPr>
                <w:rFonts w:ascii="Arial" w:hAnsi="Arial" w:cs="Arial"/>
                <w:sz w:val="18"/>
                <w:szCs w:val="18"/>
                <w:lang w:val="en-GB"/>
              </w:rPr>
              <w:t>in order to</w:t>
            </w:r>
            <w:proofErr w:type="gramEnd"/>
            <w:r w:rsidRPr="00103A0E">
              <w:rPr>
                <w:rFonts w:ascii="Arial" w:hAnsi="Arial" w:cs="Arial"/>
                <w:sz w:val="18"/>
                <w:szCs w:val="18"/>
                <w:lang w:val="en-GB"/>
              </w:rPr>
              <w:t xml:space="preserve"> improve aviation safety.</w:t>
            </w:r>
          </w:p>
        </w:tc>
        <w:tc>
          <w:tcPr>
            <w:tcW w:w="2421" w:type="dxa"/>
            <w:vMerge/>
            <w:vAlign w:val="center"/>
          </w:tcPr>
          <w:p w14:paraId="76FA8C36" w14:textId="187C9670" w:rsidR="00921026" w:rsidRPr="00103A0E" w:rsidRDefault="00921026" w:rsidP="00103A0E">
            <w:pPr>
              <w:jc w:val="center"/>
              <w:rPr>
                <w:rFonts w:ascii="Arial" w:hAnsi="Arial" w:cs="Arial"/>
                <w:sz w:val="18"/>
                <w:szCs w:val="18"/>
                <w:lang w:val="en-GB"/>
              </w:rPr>
            </w:pPr>
          </w:p>
        </w:tc>
        <w:tc>
          <w:tcPr>
            <w:tcW w:w="850" w:type="dxa"/>
            <w:vMerge/>
          </w:tcPr>
          <w:p w14:paraId="37BEE0D4" w14:textId="77777777" w:rsidR="00921026" w:rsidRPr="00103A0E" w:rsidRDefault="00921026" w:rsidP="00921026">
            <w:pPr>
              <w:jc w:val="both"/>
              <w:rPr>
                <w:rFonts w:ascii="Arial" w:hAnsi="Arial" w:cs="Arial"/>
                <w:sz w:val="18"/>
                <w:szCs w:val="18"/>
                <w:lang w:val="en-GB"/>
              </w:rPr>
            </w:pPr>
          </w:p>
        </w:tc>
        <w:tc>
          <w:tcPr>
            <w:tcW w:w="1272" w:type="dxa"/>
            <w:vMerge/>
          </w:tcPr>
          <w:p w14:paraId="30C3F843" w14:textId="77777777" w:rsidR="00921026" w:rsidRPr="00103A0E" w:rsidRDefault="00921026" w:rsidP="00921026">
            <w:pPr>
              <w:jc w:val="both"/>
              <w:rPr>
                <w:rFonts w:ascii="Arial" w:hAnsi="Arial" w:cs="Arial"/>
                <w:sz w:val="18"/>
                <w:szCs w:val="18"/>
                <w:lang w:val="en-GB"/>
              </w:rPr>
            </w:pPr>
          </w:p>
        </w:tc>
        <w:tc>
          <w:tcPr>
            <w:tcW w:w="1061" w:type="dxa"/>
            <w:vMerge/>
          </w:tcPr>
          <w:p w14:paraId="6917F49C" w14:textId="77777777" w:rsidR="00921026" w:rsidRPr="00103A0E" w:rsidRDefault="00921026" w:rsidP="00921026">
            <w:pPr>
              <w:jc w:val="both"/>
              <w:rPr>
                <w:rFonts w:ascii="Arial" w:hAnsi="Arial" w:cs="Arial"/>
                <w:sz w:val="18"/>
                <w:szCs w:val="18"/>
                <w:lang w:val="en-GB"/>
              </w:rPr>
            </w:pPr>
          </w:p>
        </w:tc>
        <w:tc>
          <w:tcPr>
            <w:tcW w:w="1062" w:type="dxa"/>
            <w:vMerge/>
          </w:tcPr>
          <w:p w14:paraId="39098E31" w14:textId="3436DCBC" w:rsidR="00921026" w:rsidRPr="00103A0E" w:rsidRDefault="00921026" w:rsidP="00921026">
            <w:pPr>
              <w:jc w:val="both"/>
              <w:rPr>
                <w:rFonts w:ascii="Arial" w:hAnsi="Arial" w:cs="Arial"/>
                <w:sz w:val="18"/>
                <w:szCs w:val="18"/>
                <w:lang w:val="en-GB"/>
              </w:rPr>
            </w:pPr>
          </w:p>
        </w:tc>
      </w:tr>
      <w:tr w:rsidR="00921026" w:rsidRPr="004177F3" w14:paraId="4D1757E2" w14:textId="77777777" w:rsidTr="00322ED1">
        <w:trPr>
          <w:cantSplit/>
        </w:trPr>
        <w:tc>
          <w:tcPr>
            <w:tcW w:w="1042" w:type="dxa"/>
            <w:tcBorders>
              <w:top w:val="nil"/>
              <w:left w:val="double" w:sz="6" w:space="0" w:color="auto"/>
              <w:bottom w:val="single" w:sz="4" w:space="0" w:color="auto"/>
              <w:right w:val="single" w:sz="4" w:space="0" w:color="auto"/>
            </w:tcBorders>
          </w:tcPr>
          <w:p w14:paraId="36FB4890"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single" w:sz="4" w:space="0" w:color="auto"/>
            </w:tcBorders>
          </w:tcPr>
          <w:p w14:paraId="7B6A5BAE" w14:textId="4B51E841" w:rsidR="00921026" w:rsidRPr="00103A0E" w:rsidRDefault="00921026" w:rsidP="005A7108">
            <w:pPr>
              <w:pStyle w:val="Listenabsatz"/>
              <w:numPr>
                <w:ilvl w:val="0"/>
                <w:numId w:val="7"/>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This Regulation applies to occurrences and other safety-related information involving civil aircraft, </w:t>
            </w:r>
            <w:proofErr w:type="gramStart"/>
            <w:r w:rsidRPr="00103A0E">
              <w:rPr>
                <w:rFonts w:ascii="Arial" w:hAnsi="Arial" w:cs="Arial"/>
                <w:color w:val="000000"/>
                <w:sz w:val="18"/>
                <w:szCs w:val="18"/>
                <w:lang w:val="en-GB"/>
              </w:rPr>
              <w:t>with the exception of</w:t>
            </w:r>
            <w:proofErr w:type="gramEnd"/>
            <w:r w:rsidRPr="00103A0E">
              <w:rPr>
                <w:rFonts w:ascii="Arial" w:hAnsi="Arial" w:cs="Arial"/>
                <w:color w:val="000000"/>
                <w:sz w:val="18"/>
                <w:szCs w:val="18"/>
                <w:lang w:val="en-GB"/>
              </w:rPr>
              <w:t xml:space="preserve"> aircraft referred to in Annex II to Regulation (EC) No 216/2008. Member States may decide to apply this Regulation also to occurrences and other safety-related information involving the aircraft referred to in Annex II to that Regulation.</w:t>
            </w:r>
          </w:p>
        </w:tc>
        <w:tc>
          <w:tcPr>
            <w:tcW w:w="2421" w:type="dxa"/>
            <w:vMerge/>
            <w:tcBorders>
              <w:bottom w:val="single" w:sz="4" w:space="0" w:color="auto"/>
            </w:tcBorders>
            <w:vAlign w:val="center"/>
          </w:tcPr>
          <w:p w14:paraId="3D6EBDB1" w14:textId="7EA3F25E" w:rsidR="00921026" w:rsidRPr="00103A0E" w:rsidRDefault="00921026" w:rsidP="00103A0E">
            <w:pPr>
              <w:jc w:val="center"/>
              <w:rPr>
                <w:rFonts w:ascii="Arial" w:hAnsi="Arial" w:cs="Arial"/>
                <w:sz w:val="18"/>
                <w:szCs w:val="18"/>
                <w:lang w:val="en-US"/>
              </w:rPr>
            </w:pPr>
          </w:p>
        </w:tc>
        <w:tc>
          <w:tcPr>
            <w:tcW w:w="850" w:type="dxa"/>
            <w:vMerge/>
            <w:tcBorders>
              <w:bottom w:val="single" w:sz="4" w:space="0" w:color="auto"/>
            </w:tcBorders>
          </w:tcPr>
          <w:p w14:paraId="27B68A33" w14:textId="77777777" w:rsidR="00921026" w:rsidRPr="00103A0E" w:rsidRDefault="00921026" w:rsidP="00921026">
            <w:pPr>
              <w:jc w:val="both"/>
              <w:rPr>
                <w:rFonts w:ascii="Arial" w:hAnsi="Arial" w:cs="Arial"/>
                <w:sz w:val="18"/>
                <w:szCs w:val="18"/>
                <w:lang w:val="en-GB"/>
              </w:rPr>
            </w:pPr>
          </w:p>
        </w:tc>
        <w:tc>
          <w:tcPr>
            <w:tcW w:w="1272" w:type="dxa"/>
            <w:vMerge/>
            <w:tcBorders>
              <w:bottom w:val="single" w:sz="4" w:space="0" w:color="auto"/>
            </w:tcBorders>
          </w:tcPr>
          <w:p w14:paraId="20E08FE2" w14:textId="77777777" w:rsidR="00921026" w:rsidRPr="00103A0E" w:rsidRDefault="00921026" w:rsidP="00921026">
            <w:pPr>
              <w:jc w:val="both"/>
              <w:rPr>
                <w:rFonts w:ascii="Arial" w:hAnsi="Arial" w:cs="Arial"/>
                <w:sz w:val="18"/>
                <w:szCs w:val="18"/>
                <w:lang w:val="en-GB"/>
              </w:rPr>
            </w:pPr>
          </w:p>
        </w:tc>
        <w:tc>
          <w:tcPr>
            <w:tcW w:w="1061" w:type="dxa"/>
            <w:vMerge/>
            <w:tcBorders>
              <w:bottom w:val="single" w:sz="4" w:space="0" w:color="auto"/>
            </w:tcBorders>
          </w:tcPr>
          <w:p w14:paraId="61FCA445" w14:textId="77777777" w:rsidR="00921026" w:rsidRPr="00103A0E" w:rsidRDefault="00921026" w:rsidP="00921026">
            <w:pPr>
              <w:jc w:val="both"/>
              <w:rPr>
                <w:rFonts w:ascii="Arial" w:hAnsi="Arial" w:cs="Arial"/>
                <w:sz w:val="18"/>
                <w:szCs w:val="18"/>
                <w:lang w:val="en-GB"/>
              </w:rPr>
            </w:pPr>
          </w:p>
        </w:tc>
        <w:tc>
          <w:tcPr>
            <w:tcW w:w="1062" w:type="dxa"/>
            <w:vMerge/>
            <w:tcBorders>
              <w:bottom w:val="single" w:sz="4" w:space="0" w:color="auto"/>
            </w:tcBorders>
          </w:tcPr>
          <w:p w14:paraId="227A68E8" w14:textId="3151BC6E" w:rsidR="00921026" w:rsidRPr="00103A0E" w:rsidRDefault="00921026" w:rsidP="00921026">
            <w:pPr>
              <w:jc w:val="both"/>
              <w:rPr>
                <w:rFonts w:ascii="Arial" w:hAnsi="Arial" w:cs="Arial"/>
                <w:sz w:val="18"/>
                <w:szCs w:val="18"/>
                <w:lang w:val="en-GB"/>
              </w:rPr>
            </w:pPr>
          </w:p>
        </w:tc>
      </w:tr>
      <w:tr w:rsidR="00921026" w:rsidRPr="005A7108" w14:paraId="69E7415F" w14:textId="77777777" w:rsidTr="00322ED1">
        <w:trPr>
          <w:cantSplit/>
        </w:trPr>
        <w:tc>
          <w:tcPr>
            <w:tcW w:w="1042" w:type="dxa"/>
            <w:tcBorders>
              <w:top w:val="single" w:sz="4" w:space="0" w:color="auto"/>
              <w:bottom w:val="nil"/>
            </w:tcBorders>
            <w:shd w:val="clear" w:color="auto" w:fill="auto"/>
          </w:tcPr>
          <w:p w14:paraId="13935D82" w14:textId="77777777" w:rsidR="00921026" w:rsidRPr="00103A0E" w:rsidRDefault="00921026" w:rsidP="00921026">
            <w:pPr>
              <w:tabs>
                <w:tab w:val="left" w:pos="0"/>
              </w:tabs>
              <w:jc w:val="center"/>
              <w:rPr>
                <w:rFonts w:ascii="Arial" w:hAnsi="Arial" w:cs="Arial"/>
                <w:bCs/>
                <w:sz w:val="18"/>
                <w:szCs w:val="18"/>
                <w:lang w:val="en-GB"/>
              </w:rPr>
            </w:pPr>
            <w:r w:rsidRPr="00103A0E">
              <w:rPr>
                <w:rFonts w:ascii="Arial" w:hAnsi="Arial" w:cs="Arial"/>
                <w:bCs/>
                <w:sz w:val="18"/>
                <w:szCs w:val="18"/>
                <w:lang w:val="en-GB"/>
              </w:rPr>
              <w:lastRenderedPageBreak/>
              <w:t>Article 4</w:t>
            </w:r>
          </w:p>
        </w:tc>
        <w:tc>
          <w:tcPr>
            <w:tcW w:w="7218" w:type="dxa"/>
            <w:tcBorders>
              <w:top w:val="single" w:sz="4" w:space="0" w:color="auto"/>
              <w:bottom w:val="nil"/>
            </w:tcBorders>
            <w:shd w:val="clear" w:color="auto" w:fill="auto"/>
          </w:tcPr>
          <w:p w14:paraId="177706FE"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Mandatory reporting</w:t>
            </w:r>
          </w:p>
          <w:p w14:paraId="4C53EBAE" w14:textId="77777777" w:rsidR="00921026" w:rsidRPr="00103A0E" w:rsidRDefault="00921026" w:rsidP="00921026">
            <w:pPr>
              <w:suppressAutoHyphens/>
              <w:jc w:val="both"/>
              <w:rPr>
                <w:rFonts w:ascii="Arial" w:hAnsi="Arial" w:cs="Arial"/>
                <w:color w:val="000000"/>
                <w:sz w:val="18"/>
                <w:szCs w:val="18"/>
                <w:lang w:val="en-GB"/>
              </w:rPr>
            </w:pPr>
          </w:p>
          <w:p w14:paraId="4A854EE6" w14:textId="77777777" w:rsidR="00921026" w:rsidRPr="00103A0E" w:rsidRDefault="00921026" w:rsidP="00103A0E">
            <w:pPr>
              <w:pStyle w:val="Listenabsatz"/>
              <w:numPr>
                <w:ilvl w:val="0"/>
                <w:numId w:val="8"/>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Occurrences which may represent a significant risk to aviation </w:t>
            </w:r>
            <w:proofErr w:type="gramStart"/>
            <w:r w:rsidRPr="00103A0E">
              <w:rPr>
                <w:rFonts w:ascii="Arial" w:hAnsi="Arial" w:cs="Arial"/>
                <w:color w:val="000000"/>
                <w:sz w:val="18"/>
                <w:szCs w:val="18"/>
                <w:lang w:val="en-GB"/>
              </w:rPr>
              <w:t>safety</w:t>
            </w:r>
            <w:proofErr w:type="gramEnd"/>
            <w:r w:rsidRPr="00103A0E">
              <w:rPr>
                <w:rFonts w:ascii="Arial" w:hAnsi="Arial" w:cs="Arial"/>
                <w:color w:val="000000"/>
                <w:sz w:val="18"/>
                <w:szCs w:val="18"/>
                <w:lang w:val="en-GB"/>
              </w:rPr>
              <w:t xml:space="preserve"> and which fall into the following categories shall be reported by the persons listed in paragraph 6 through the mandatory occurrence reporting systems pursuant to this Article:</w:t>
            </w:r>
          </w:p>
        </w:tc>
        <w:tc>
          <w:tcPr>
            <w:tcW w:w="2421" w:type="dxa"/>
            <w:tcBorders>
              <w:top w:val="single" w:sz="4" w:space="0" w:color="auto"/>
              <w:bottom w:val="dotted" w:sz="4" w:space="0" w:color="auto"/>
            </w:tcBorders>
            <w:shd w:val="clear" w:color="auto" w:fill="auto"/>
            <w:vAlign w:val="center"/>
          </w:tcPr>
          <w:p w14:paraId="5A5876CE" w14:textId="3E5E97FA" w:rsidR="00921026" w:rsidRDefault="00921026" w:rsidP="00103A0E">
            <w:pPr>
              <w:suppressAutoHyphens/>
              <w:jc w:val="center"/>
              <w:rPr>
                <w:rFonts w:ascii="Arial" w:hAnsi="Arial" w:cs="Arial"/>
                <w:color w:val="000000"/>
                <w:sz w:val="18"/>
                <w:szCs w:val="18"/>
                <w:lang w:val="pt-BR"/>
              </w:rPr>
            </w:pPr>
            <w:r w:rsidRPr="00103A0E">
              <w:rPr>
                <w:rFonts w:ascii="Arial" w:hAnsi="Arial" w:cs="Arial"/>
                <w:color w:val="000000"/>
                <w:sz w:val="18"/>
                <w:szCs w:val="18"/>
                <w:lang w:val="pt-BR"/>
              </w:rPr>
              <w:t xml:space="preserve">Refer to </w:t>
            </w:r>
            <w:r w:rsidR="005A7108">
              <w:rPr>
                <w:rFonts w:ascii="Arial" w:hAnsi="Arial" w:cs="Arial"/>
                <w:color w:val="000000"/>
                <w:sz w:val="18"/>
                <w:szCs w:val="18"/>
                <w:lang w:val="pt-BR"/>
              </w:rPr>
              <w:br/>
              <w:t>Reg</w:t>
            </w:r>
            <w:r w:rsidRPr="00103A0E">
              <w:rPr>
                <w:rFonts w:ascii="Arial" w:hAnsi="Arial" w:cs="Arial"/>
                <w:color w:val="000000"/>
                <w:sz w:val="18"/>
                <w:szCs w:val="18"/>
                <w:lang w:val="pt-BR"/>
              </w:rPr>
              <w:t xml:space="preserve"> (EU) 2015/1018</w:t>
            </w:r>
          </w:p>
          <w:p w14:paraId="720E37DA" w14:textId="77777777" w:rsidR="003046F5" w:rsidRPr="00103A0E" w:rsidRDefault="003046F5" w:rsidP="00103A0E">
            <w:pPr>
              <w:suppressAutoHyphens/>
              <w:jc w:val="center"/>
              <w:rPr>
                <w:rFonts w:ascii="Arial" w:hAnsi="Arial" w:cs="Arial"/>
                <w:color w:val="000000"/>
                <w:sz w:val="18"/>
                <w:szCs w:val="18"/>
                <w:lang w:val="pt-BR"/>
              </w:rPr>
            </w:pPr>
          </w:p>
          <w:sdt>
            <w:sdtPr>
              <w:rPr>
                <w:rFonts w:ascii="Arial" w:hAnsi="Arial" w:cs="Arial"/>
                <w:b/>
              </w:rPr>
              <w:id w:val="606386330"/>
              <w:placeholder>
                <w:docPart w:val="0FD6EABC71D4403EA27B597B0DD6FC99"/>
              </w:placeholder>
              <w:showingPlcHdr/>
              <w:text/>
            </w:sdtPr>
            <w:sdtEndPr/>
            <w:sdtContent>
              <w:p w14:paraId="363CC7A3" w14:textId="22E2424F" w:rsidR="00921026" w:rsidRPr="00103A0E" w:rsidRDefault="00921026" w:rsidP="00103A0E">
                <w:pPr>
                  <w:suppressAutoHyphens/>
                  <w:jc w:val="center"/>
                  <w:rPr>
                    <w:rFonts w:ascii="Arial" w:hAnsi="Arial" w:cs="Arial"/>
                    <w:color w:val="000000"/>
                    <w:sz w:val="18"/>
                    <w:szCs w:val="18"/>
                    <w:lang w:val="pt-BR"/>
                  </w:rPr>
                </w:pPr>
                <w:r w:rsidRPr="005A7108">
                  <w:rPr>
                    <w:rStyle w:val="Platzhaltertext"/>
                    <w:rFonts w:ascii="Arial" w:hAnsi="Arial" w:cs="Arial"/>
                    <w:sz w:val="20"/>
                    <w:lang w:val="en-US"/>
                  </w:rPr>
                  <w:t>Text…</w:t>
                </w:r>
              </w:p>
            </w:sdtContent>
          </w:sdt>
        </w:tc>
        <w:sdt>
          <w:sdtPr>
            <w:rPr>
              <w:rFonts w:ascii="Arial" w:hAnsi="Arial" w:cs="Arial"/>
              <w:sz w:val="28"/>
              <w:szCs w:val="16"/>
              <w:lang w:val="en-US"/>
            </w:rPr>
            <w:id w:val="-21157613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5B8F2973" w14:textId="06CA0BBC"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806999987"/>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1E35F839" w14:textId="53596DF0"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23513660"/>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17805536" w14:textId="28DB817B"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90805867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54C37834" w14:textId="080317BD" w:rsidR="00921026" w:rsidRPr="00103A0E" w:rsidRDefault="00921026" w:rsidP="00921026">
                <w:pPr>
                  <w:jc w:val="center"/>
                  <w:rPr>
                    <w:rFonts w:ascii="Arial" w:hAnsi="Arial" w:cs="Arial"/>
                    <w:sz w:val="18"/>
                    <w:szCs w:val="18"/>
                    <w:lang w:val="en-GB"/>
                  </w:rPr>
                </w:pPr>
                <w:r w:rsidRPr="005A7108">
                  <w:rPr>
                    <w:rFonts w:ascii="Segoe UI Symbol" w:eastAsia="MS Gothic" w:hAnsi="Segoe UI Symbol" w:cs="Segoe UI Symbol"/>
                    <w:sz w:val="28"/>
                    <w:szCs w:val="16"/>
                    <w:lang w:val="en-US"/>
                  </w:rPr>
                  <w:t>☐</w:t>
                </w:r>
              </w:p>
            </w:tc>
          </w:sdtContent>
        </w:sdt>
      </w:tr>
      <w:tr w:rsidR="00921026" w:rsidRPr="00103A0E" w14:paraId="1241B31F" w14:textId="77777777" w:rsidTr="00322ED1">
        <w:trPr>
          <w:cantSplit/>
        </w:trPr>
        <w:tc>
          <w:tcPr>
            <w:tcW w:w="1042" w:type="dxa"/>
            <w:tcBorders>
              <w:top w:val="nil"/>
              <w:left w:val="double" w:sz="6" w:space="0" w:color="auto"/>
              <w:bottom w:val="nil"/>
              <w:right w:val="single" w:sz="4" w:space="0" w:color="auto"/>
            </w:tcBorders>
          </w:tcPr>
          <w:p w14:paraId="67C3DB96"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5FCBEFEB" w14:textId="77777777" w:rsidR="00921026" w:rsidRPr="00103A0E" w:rsidRDefault="00921026" w:rsidP="005A7108">
            <w:pPr>
              <w:numPr>
                <w:ilvl w:val="0"/>
                <w:numId w:val="9"/>
              </w:numPr>
              <w:spacing w:after="120"/>
              <w:ind w:left="794" w:hanging="397"/>
              <w:jc w:val="both"/>
              <w:rPr>
                <w:rFonts w:ascii="Arial" w:hAnsi="Arial" w:cs="Arial"/>
                <w:sz w:val="18"/>
                <w:szCs w:val="18"/>
                <w:lang w:val="en-GB"/>
              </w:rPr>
            </w:pPr>
            <w:r w:rsidRPr="00103A0E">
              <w:rPr>
                <w:rFonts w:ascii="Arial" w:hAnsi="Arial" w:cs="Arial"/>
                <w:sz w:val="18"/>
                <w:szCs w:val="18"/>
                <w:lang w:val="en-GB"/>
              </w:rPr>
              <w:t>occurrences related to the operation of the aircraft, such as:</w:t>
            </w:r>
          </w:p>
          <w:p w14:paraId="2DBFEFD3"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collision-related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3760493F"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take-off and landing-related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03E6B654"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fuel-related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44ED7015"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in-flight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63F1BEFA"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communication-related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4C38657F"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occurrences related to injury, emergencies and other critical </w:t>
            </w:r>
            <w:proofErr w:type="gramStart"/>
            <w:r w:rsidRPr="00103A0E">
              <w:rPr>
                <w:rFonts w:ascii="Arial" w:hAnsi="Arial" w:cs="Arial"/>
                <w:sz w:val="18"/>
                <w:szCs w:val="18"/>
                <w:lang w:val="en-GB"/>
              </w:rPr>
              <w:t>situations;</w:t>
            </w:r>
            <w:proofErr w:type="gramEnd"/>
            <w:r w:rsidRPr="00103A0E">
              <w:rPr>
                <w:rFonts w:ascii="Arial" w:hAnsi="Arial" w:cs="Arial"/>
                <w:sz w:val="18"/>
                <w:szCs w:val="18"/>
                <w:lang w:val="en-GB"/>
              </w:rPr>
              <w:t xml:space="preserve"> </w:t>
            </w:r>
          </w:p>
          <w:p w14:paraId="2A9A8976" w14:textId="77777777" w:rsidR="00921026" w:rsidRPr="00103A0E" w:rsidRDefault="00921026" w:rsidP="00322ED1">
            <w:pPr>
              <w:pStyle w:val="Listenabsatz"/>
              <w:numPr>
                <w:ilvl w:val="0"/>
                <w:numId w:val="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crew incapacitation and other crew-related </w:t>
            </w:r>
            <w:proofErr w:type="gramStart"/>
            <w:r w:rsidRPr="00103A0E">
              <w:rPr>
                <w:rFonts w:ascii="Arial" w:hAnsi="Arial" w:cs="Arial"/>
                <w:sz w:val="18"/>
                <w:szCs w:val="18"/>
                <w:lang w:val="en-GB"/>
              </w:rPr>
              <w:t>occurrences;</w:t>
            </w:r>
            <w:proofErr w:type="gramEnd"/>
            <w:r w:rsidRPr="00103A0E">
              <w:rPr>
                <w:rFonts w:ascii="Arial" w:hAnsi="Arial" w:cs="Arial"/>
                <w:sz w:val="18"/>
                <w:szCs w:val="18"/>
                <w:lang w:val="en-GB"/>
              </w:rPr>
              <w:t xml:space="preserve"> </w:t>
            </w:r>
          </w:p>
          <w:p w14:paraId="059842EC" w14:textId="77777777" w:rsidR="00921026" w:rsidRPr="00103A0E" w:rsidRDefault="00921026" w:rsidP="005A7108">
            <w:pPr>
              <w:pStyle w:val="Listenabsatz"/>
              <w:numPr>
                <w:ilvl w:val="0"/>
                <w:numId w:val="1"/>
              </w:numPr>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meteorological conditions or security-related occurrences; </w:t>
            </w:r>
          </w:p>
        </w:tc>
        <w:tc>
          <w:tcPr>
            <w:tcW w:w="2421" w:type="dxa"/>
            <w:tcBorders>
              <w:top w:val="dotted" w:sz="4" w:space="0" w:color="auto"/>
              <w:left w:val="single" w:sz="4" w:space="0" w:color="auto"/>
              <w:bottom w:val="dotted" w:sz="4" w:space="0" w:color="auto"/>
            </w:tcBorders>
            <w:vAlign w:val="center"/>
          </w:tcPr>
          <w:p w14:paraId="089CCCFF" w14:textId="77777777" w:rsidR="00921026" w:rsidRDefault="00921026" w:rsidP="00103A0E">
            <w:pPr>
              <w:jc w:val="center"/>
              <w:rPr>
                <w:rFonts w:ascii="Arial" w:hAnsi="Arial" w:cs="Arial"/>
                <w:sz w:val="18"/>
                <w:szCs w:val="18"/>
                <w:lang w:val="en-GB"/>
              </w:rPr>
            </w:pPr>
            <w:r w:rsidRPr="00103A0E">
              <w:rPr>
                <w:rFonts w:ascii="Arial" w:hAnsi="Arial" w:cs="Arial"/>
                <w:sz w:val="18"/>
                <w:szCs w:val="18"/>
                <w:lang w:val="en-GB"/>
              </w:rPr>
              <w:t>Depending on type and scope of approval</w:t>
            </w:r>
          </w:p>
          <w:p w14:paraId="602B23ED" w14:textId="77777777" w:rsidR="003046F5" w:rsidRPr="00103A0E" w:rsidRDefault="003046F5" w:rsidP="00103A0E">
            <w:pPr>
              <w:jc w:val="center"/>
              <w:rPr>
                <w:rFonts w:ascii="Arial" w:hAnsi="Arial" w:cs="Arial"/>
                <w:sz w:val="18"/>
                <w:szCs w:val="18"/>
                <w:lang w:val="en-GB"/>
              </w:rPr>
            </w:pPr>
          </w:p>
          <w:sdt>
            <w:sdtPr>
              <w:rPr>
                <w:rFonts w:ascii="Arial" w:hAnsi="Arial" w:cs="Arial"/>
                <w:b/>
              </w:rPr>
              <w:id w:val="81955888"/>
              <w:placeholder>
                <w:docPart w:val="336F3D88B313426089ADFCCC8F31FE97"/>
              </w:placeholder>
              <w:showingPlcHdr/>
              <w:text/>
            </w:sdtPr>
            <w:sdtEndPr/>
            <w:sdtContent>
              <w:p w14:paraId="05CA237D" w14:textId="2D207827"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sdtContent>
          </w:sdt>
        </w:tc>
        <w:sdt>
          <w:sdtPr>
            <w:rPr>
              <w:rFonts w:ascii="Arial" w:hAnsi="Arial" w:cs="Arial"/>
              <w:sz w:val="28"/>
              <w:szCs w:val="16"/>
            </w:rPr>
            <w:id w:val="-166586222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881C84" w14:textId="03CA7685"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9958359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6BAA4BB" w14:textId="093175C1"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914434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14E7D4A" w14:textId="497F31B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0711966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F80E19" w14:textId="2FA454EA"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78F28F06" w14:textId="77777777" w:rsidTr="00322ED1">
        <w:trPr>
          <w:cantSplit/>
        </w:trPr>
        <w:tc>
          <w:tcPr>
            <w:tcW w:w="1042" w:type="dxa"/>
            <w:tcBorders>
              <w:top w:val="nil"/>
              <w:left w:val="double" w:sz="6" w:space="0" w:color="auto"/>
              <w:bottom w:val="nil"/>
              <w:right w:val="single" w:sz="4" w:space="0" w:color="auto"/>
            </w:tcBorders>
          </w:tcPr>
          <w:p w14:paraId="7D815E2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67064A0C" w14:textId="77777777" w:rsidR="00921026" w:rsidRPr="00103A0E" w:rsidRDefault="00921026" w:rsidP="005A7108">
            <w:pPr>
              <w:numPr>
                <w:ilvl w:val="0"/>
                <w:numId w:val="9"/>
              </w:numPr>
              <w:spacing w:after="120"/>
              <w:ind w:left="794" w:hanging="397"/>
              <w:jc w:val="both"/>
              <w:rPr>
                <w:rFonts w:ascii="Arial" w:hAnsi="Arial" w:cs="Arial"/>
                <w:sz w:val="18"/>
                <w:szCs w:val="18"/>
                <w:lang w:val="en-GB"/>
              </w:rPr>
            </w:pPr>
            <w:r w:rsidRPr="00103A0E">
              <w:rPr>
                <w:rFonts w:ascii="Arial" w:hAnsi="Arial" w:cs="Arial"/>
                <w:sz w:val="18"/>
                <w:szCs w:val="18"/>
                <w:lang w:val="en-GB"/>
              </w:rPr>
              <w:t xml:space="preserve">occurrences related to technical conditions, </w:t>
            </w:r>
            <w:proofErr w:type="gramStart"/>
            <w:r w:rsidRPr="00103A0E">
              <w:rPr>
                <w:rFonts w:ascii="Arial" w:hAnsi="Arial" w:cs="Arial"/>
                <w:sz w:val="18"/>
                <w:szCs w:val="18"/>
                <w:lang w:val="en-GB"/>
              </w:rPr>
              <w:t>maintenance</w:t>
            </w:r>
            <w:proofErr w:type="gramEnd"/>
            <w:r w:rsidRPr="00103A0E">
              <w:rPr>
                <w:rFonts w:ascii="Arial" w:hAnsi="Arial" w:cs="Arial"/>
                <w:sz w:val="18"/>
                <w:szCs w:val="18"/>
                <w:lang w:val="en-GB"/>
              </w:rPr>
              <w:t xml:space="preserve"> and repair of aircraft, such as:</w:t>
            </w:r>
          </w:p>
          <w:p w14:paraId="775391A3" w14:textId="77777777" w:rsidR="00921026" w:rsidRPr="00103A0E" w:rsidRDefault="00921026" w:rsidP="00322ED1">
            <w:pPr>
              <w:pStyle w:val="Listenabsatz"/>
              <w:numPr>
                <w:ilvl w:val="0"/>
                <w:numId w:val="10"/>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structural </w:t>
            </w:r>
            <w:proofErr w:type="gramStart"/>
            <w:r w:rsidRPr="00103A0E">
              <w:rPr>
                <w:rFonts w:ascii="Arial" w:hAnsi="Arial" w:cs="Arial"/>
                <w:sz w:val="18"/>
                <w:szCs w:val="18"/>
                <w:lang w:val="en-GB"/>
              </w:rPr>
              <w:t>defects;</w:t>
            </w:r>
            <w:proofErr w:type="gramEnd"/>
            <w:r w:rsidRPr="00103A0E">
              <w:rPr>
                <w:rFonts w:ascii="Arial" w:hAnsi="Arial" w:cs="Arial"/>
                <w:sz w:val="18"/>
                <w:szCs w:val="18"/>
                <w:lang w:val="en-GB"/>
              </w:rPr>
              <w:t xml:space="preserve"> </w:t>
            </w:r>
          </w:p>
          <w:p w14:paraId="5C070DE7" w14:textId="77777777" w:rsidR="00921026" w:rsidRPr="00103A0E" w:rsidRDefault="00921026" w:rsidP="00322ED1">
            <w:pPr>
              <w:pStyle w:val="Listenabsatz"/>
              <w:numPr>
                <w:ilvl w:val="0"/>
                <w:numId w:val="10"/>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system </w:t>
            </w:r>
            <w:proofErr w:type="gramStart"/>
            <w:r w:rsidRPr="00103A0E">
              <w:rPr>
                <w:rFonts w:ascii="Arial" w:hAnsi="Arial" w:cs="Arial"/>
                <w:sz w:val="18"/>
                <w:szCs w:val="18"/>
                <w:lang w:val="en-GB"/>
              </w:rPr>
              <w:t>malfunctions;</w:t>
            </w:r>
            <w:proofErr w:type="gramEnd"/>
            <w:r w:rsidRPr="00103A0E">
              <w:rPr>
                <w:rFonts w:ascii="Arial" w:hAnsi="Arial" w:cs="Arial"/>
                <w:sz w:val="18"/>
                <w:szCs w:val="18"/>
                <w:lang w:val="en-GB"/>
              </w:rPr>
              <w:t xml:space="preserve"> </w:t>
            </w:r>
          </w:p>
          <w:p w14:paraId="15AD4225" w14:textId="77777777" w:rsidR="00921026" w:rsidRPr="00103A0E" w:rsidRDefault="00921026" w:rsidP="00322ED1">
            <w:pPr>
              <w:pStyle w:val="Listenabsatz"/>
              <w:numPr>
                <w:ilvl w:val="0"/>
                <w:numId w:val="10"/>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maintenance and repair </w:t>
            </w:r>
            <w:proofErr w:type="gramStart"/>
            <w:r w:rsidRPr="00103A0E">
              <w:rPr>
                <w:rFonts w:ascii="Arial" w:hAnsi="Arial" w:cs="Arial"/>
                <w:sz w:val="18"/>
                <w:szCs w:val="18"/>
                <w:lang w:val="en-GB"/>
              </w:rPr>
              <w:t>problems;</w:t>
            </w:r>
            <w:proofErr w:type="gramEnd"/>
            <w:r w:rsidRPr="00103A0E">
              <w:rPr>
                <w:rFonts w:ascii="Arial" w:hAnsi="Arial" w:cs="Arial"/>
                <w:sz w:val="18"/>
                <w:szCs w:val="18"/>
                <w:lang w:val="en-GB"/>
              </w:rPr>
              <w:t xml:space="preserve"> </w:t>
            </w:r>
          </w:p>
          <w:p w14:paraId="32CF3625" w14:textId="77777777" w:rsidR="00921026" w:rsidRPr="00103A0E" w:rsidRDefault="00921026" w:rsidP="005A7108">
            <w:pPr>
              <w:pStyle w:val="Listenabsatz"/>
              <w:numPr>
                <w:ilvl w:val="0"/>
                <w:numId w:val="10"/>
              </w:numPr>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propulsion problems (including engines, </w:t>
            </w:r>
            <w:proofErr w:type="gramStart"/>
            <w:r w:rsidRPr="00103A0E">
              <w:rPr>
                <w:rFonts w:ascii="Arial" w:hAnsi="Arial" w:cs="Arial"/>
                <w:sz w:val="18"/>
                <w:szCs w:val="18"/>
                <w:lang w:val="en-GB"/>
              </w:rPr>
              <w:t>propellers</w:t>
            </w:r>
            <w:proofErr w:type="gramEnd"/>
            <w:r w:rsidRPr="00103A0E">
              <w:rPr>
                <w:rFonts w:ascii="Arial" w:hAnsi="Arial" w:cs="Arial"/>
                <w:sz w:val="18"/>
                <w:szCs w:val="18"/>
                <w:lang w:val="en-GB"/>
              </w:rPr>
              <w:t xml:space="preserve"> and rotor systems) and auxiliary power unit problems;</w:t>
            </w:r>
          </w:p>
        </w:tc>
        <w:tc>
          <w:tcPr>
            <w:tcW w:w="2421" w:type="dxa"/>
            <w:tcBorders>
              <w:top w:val="dotted" w:sz="4" w:space="0" w:color="auto"/>
              <w:left w:val="single" w:sz="4" w:space="0" w:color="auto"/>
              <w:bottom w:val="dotted" w:sz="4" w:space="0" w:color="auto"/>
            </w:tcBorders>
            <w:vAlign w:val="center"/>
          </w:tcPr>
          <w:p w14:paraId="6CD57D87" w14:textId="77777777" w:rsidR="00921026" w:rsidRDefault="00921026" w:rsidP="00103A0E">
            <w:pPr>
              <w:jc w:val="center"/>
              <w:rPr>
                <w:rFonts w:ascii="Arial" w:hAnsi="Arial" w:cs="Arial"/>
                <w:sz w:val="18"/>
                <w:szCs w:val="18"/>
                <w:lang w:val="en-GB"/>
              </w:rPr>
            </w:pPr>
            <w:r w:rsidRPr="00103A0E">
              <w:rPr>
                <w:rFonts w:ascii="Arial" w:hAnsi="Arial" w:cs="Arial"/>
                <w:sz w:val="18"/>
                <w:szCs w:val="18"/>
                <w:lang w:val="en-GB"/>
              </w:rPr>
              <w:t>Depending on type and scope of approval</w:t>
            </w:r>
          </w:p>
          <w:p w14:paraId="26819098" w14:textId="77777777" w:rsidR="003046F5" w:rsidRPr="00103A0E" w:rsidRDefault="003046F5" w:rsidP="00103A0E">
            <w:pPr>
              <w:jc w:val="center"/>
              <w:rPr>
                <w:rFonts w:ascii="Arial" w:hAnsi="Arial" w:cs="Arial"/>
                <w:sz w:val="18"/>
                <w:szCs w:val="18"/>
                <w:lang w:val="en-GB"/>
              </w:rPr>
            </w:pPr>
          </w:p>
          <w:sdt>
            <w:sdtPr>
              <w:rPr>
                <w:rFonts w:ascii="Arial" w:hAnsi="Arial" w:cs="Arial"/>
                <w:b/>
              </w:rPr>
              <w:id w:val="-1434815965"/>
              <w:placeholder>
                <w:docPart w:val="C82C2968880C468AB348E6E80D0051B0"/>
              </w:placeholder>
              <w:showingPlcHdr/>
              <w:text/>
            </w:sdtPr>
            <w:sdtEndPr/>
            <w:sdtContent>
              <w:p w14:paraId="525D05D4" w14:textId="058DFECF"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sdtContent>
          </w:sdt>
        </w:tc>
        <w:sdt>
          <w:sdtPr>
            <w:rPr>
              <w:rFonts w:ascii="Arial" w:hAnsi="Arial" w:cs="Arial"/>
              <w:sz w:val="28"/>
              <w:szCs w:val="16"/>
            </w:rPr>
            <w:id w:val="167791510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3E11E7A" w14:textId="54B666DA"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84355133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E5B1412" w14:textId="7494926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676244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71DEA02" w14:textId="02C292FB"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876228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10932E7" w14:textId="7D8D54F6"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012420C8" w14:textId="77777777" w:rsidTr="00322ED1">
        <w:trPr>
          <w:cantSplit/>
        </w:trPr>
        <w:tc>
          <w:tcPr>
            <w:tcW w:w="1042" w:type="dxa"/>
            <w:tcBorders>
              <w:top w:val="nil"/>
              <w:left w:val="double" w:sz="6" w:space="0" w:color="auto"/>
              <w:bottom w:val="dotted" w:sz="4" w:space="0" w:color="auto"/>
              <w:right w:val="single" w:sz="4" w:space="0" w:color="auto"/>
            </w:tcBorders>
          </w:tcPr>
          <w:p w14:paraId="0C65C17C"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36BC5F87" w14:textId="77777777" w:rsidR="00921026" w:rsidRPr="00103A0E" w:rsidRDefault="00921026" w:rsidP="005A7108">
            <w:pPr>
              <w:numPr>
                <w:ilvl w:val="0"/>
                <w:numId w:val="9"/>
              </w:numPr>
              <w:spacing w:after="120"/>
              <w:ind w:left="794" w:hanging="397"/>
              <w:jc w:val="both"/>
              <w:rPr>
                <w:rFonts w:ascii="Arial" w:hAnsi="Arial" w:cs="Arial"/>
                <w:sz w:val="18"/>
                <w:szCs w:val="18"/>
                <w:lang w:val="en-GB"/>
              </w:rPr>
            </w:pPr>
            <w:r w:rsidRPr="00103A0E">
              <w:rPr>
                <w:rFonts w:ascii="Arial" w:hAnsi="Arial" w:cs="Arial"/>
                <w:sz w:val="18"/>
                <w:szCs w:val="18"/>
                <w:lang w:val="en-GB"/>
              </w:rPr>
              <w:t>occurrences related to air navigation services and facilities, such as:</w:t>
            </w:r>
          </w:p>
          <w:p w14:paraId="73A9A1B2" w14:textId="77777777" w:rsidR="00921026" w:rsidRPr="00103A0E" w:rsidRDefault="00921026" w:rsidP="00322ED1">
            <w:pPr>
              <w:pStyle w:val="Listenabsatz"/>
              <w:numPr>
                <w:ilvl w:val="0"/>
                <w:numId w:val="1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collisions, near collisions or potential for </w:t>
            </w:r>
            <w:proofErr w:type="gramStart"/>
            <w:r w:rsidRPr="00103A0E">
              <w:rPr>
                <w:rFonts w:ascii="Arial" w:hAnsi="Arial" w:cs="Arial"/>
                <w:sz w:val="18"/>
                <w:szCs w:val="18"/>
                <w:lang w:val="en-GB"/>
              </w:rPr>
              <w:t>collisions;</w:t>
            </w:r>
            <w:proofErr w:type="gramEnd"/>
          </w:p>
          <w:p w14:paraId="4DAD19D5" w14:textId="77777777" w:rsidR="00921026" w:rsidRPr="00103A0E" w:rsidRDefault="00921026" w:rsidP="00322ED1">
            <w:pPr>
              <w:pStyle w:val="Listenabsatz"/>
              <w:numPr>
                <w:ilvl w:val="0"/>
                <w:numId w:val="11"/>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specific occurrences of air traffic management and air navigation services (ATM/ANS</w:t>
            </w:r>
            <w:proofErr w:type="gramStart"/>
            <w:r w:rsidRPr="00103A0E">
              <w:rPr>
                <w:rFonts w:ascii="Arial" w:hAnsi="Arial" w:cs="Arial"/>
                <w:sz w:val="18"/>
                <w:szCs w:val="18"/>
                <w:lang w:val="en-GB"/>
              </w:rPr>
              <w:t>);</w:t>
            </w:r>
            <w:proofErr w:type="gramEnd"/>
          </w:p>
          <w:p w14:paraId="04C4D713" w14:textId="77777777" w:rsidR="00921026" w:rsidRPr="00103A0E" w:rsidRDefault="00921026" w:rsidP="005A7108">
            <w:pPr>
              <w:pStyle w:val="Listenabsatz"/>
              <w:numPr>
                <w:ilvl w:val="0"/>
                <w:numId w:val="11"/>
              </w:numPr>
              <w:ind w:left="1191" w:hanging="397"/>
              <w:contextualSpacing w:val="0"/>
              <w:jc w:val="both"/>
              <w:rPr>
                <w:rFonts w:ascii="Arial" w:hAnsi="Arial" w:cs="Arial"/>
                <w:sz w:val="18"/>
                <w:szCs w:val="18"/>
                <w:lang w:val="en-GB"/>
              </w:rPr>
            </w:pPr>
            <w:r w:rsidRPr="00103A0E">
              <w:rPr>
                <w:rFonts w:ascii="Arial" w:hAnsi="Arial" w:cs="Arial"/>
                <w:sz w:val="18"/>
                <w:szCs w:val="18"/>
                <w:lang w:val="en-GB"/>
              </w:rPr>
              <w:t>ATM/ANS operational occurrences;</w:t>
            </w:r>
          </w:p>
        </w:tc>
        <w:tc>
          <w:tcPr>
            <w:tcW w:w="2421" w:type="dxa"/>
            <w:tcBorders>
              <w:top w:val="dotted" w:sz="4" w:space="0" w:color="auto"/>
              <w:left w:val="single" w:sz="4" w:space="0" w:color="auto"/>
              <w:bottom w:val="dotted" w:sz="4" w:space="0" w:color="auto"/>
            </w:tcBorders>
            <w:vAlign w:val="center"/>
          </w:tcPr>
          <w:p w14:paraId="0E7BAD73" w14:textId="7B47749A"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Information only!</w:t>
            </w:r>
          </w:p>
        </w:tc>
        <w:tc>
          <w:tcPr>
            <w:tcW w:w="850" w:type="dxa"/>
            <w:tcBorders>
              <w:top w:val="dotted" w:sz="4" w:space="0" w:color="auto"/>
              <w:bottom w:val="dotted" w:sz="4" w:space="0" w:color="auto"/>
            </w:tcBorders>
            <w:vAlign w:val="center"/>
          </w:tcPr>
          <w:p w14:paraId="5863484B" w14:textId="03AF3F43"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73D941DB" w14:textId="37408281"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70C05BE0" w14:textId="215D3C57"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4573A8EB" w14:textId="40D059C1" w:rsidR="00921026" w:rsidRPr="00103A0E" w:rsidRDefault="00921026" w:rsidP="00921026">
            <w:pPr>
              <w:jc w:val="center"/>
              <w:rPr>
                <w:rFonts w:ascii="Arial" w:hAnsi="Arial" w:cs="Arial"/>
                <w:sz w:val="18"/>
                <w:szCs w:val="18"/>
                <w:lang w:val="en-GB"/>
              </w:rPr>
            </w:pPr>
          </w:p>
        </w:tc>
      </w:tr>
      <w:tr w:rsidR="00921026" w:rsidRPr="00103A0E" w14:paraId="7E105AD6" w14:textId="77777777" w:rsidTr="00322ED1">
        <w:trPr>
          <w:cantSplit/>
        </w:trPr>
        <w:tc>
          <w:tcPr>
            <w:tcW w:w="1042" w:type="dxa"/>
            <w:tcBorders>
              <w:top w:val="dotted" w:sz="4" w:space="0" w:color="auto"/>
              <w:left w:val="double" w:sz="6" w:space="0" w:color="auto"/>
              <w:bottom w:val="nil"/>
              <w:right w:val="single" w:sz="4" w:space="0" w:color="auto"/>
            </w:tcBorders>
          </w:tcPr>
          <w:p w14:paraId="620A513A"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40DAFD3B" w14:textId="77777777" w:rsidR="00921026" w:rsidRPr="00103A0E" w:rsidRDefault="00921026" w:rsidP="005A7108">
            <w:pPr>
              <w:numPr>
                <w:ilvl w:val="0"/>
                <w:numId w:val="9"/>
              </w:numPr>
              <w:spacing w:after="120"/>
              <w:ind w:left="794" w:hanging="397"/>
              <w:jc w:val="both"/>
              <w:rPr>
                <w:rFonts w:ascii="Arial" w:hAnsi="Arial" w:cs="Arial"/>
                <w:sz w:val="18"/>
                <w:szCs w:val="18"/>
                <w:lang w:val="en-GB"/>
              </w:rPr>
            </w:pPr>
            <w:r w:rsidRPr="00103A0E">
              <w:rPr>
                <w:rFonts w:ascii="Arial" w:hAnsi="Arial" w:cs="Arial"/>
                <w:sz w:val="18"/>
                <w:szCs w:val="18"/>
                <w:lang w:val="en-GB"/>
              </w:rPr>
              <w:t xml:space="preserve">occurrences related to aerodromes and ground services, such as: </w:t>
            </w:r>
          </w:p>
          <w:p w14:paraId="2C31999A" w14:textId="77777777" w:rsidR="00921026" w:rsidRPr="00103A0E" w:rsidRDefault="00921026" w:rsidP="00322ED1">
            <w:pPr>
              <w:pStyle w:val="Listenabsatz"/>
              <w:numPr>
                <w:ilvl w:val="0"/>
                <w:numId w:val="12"/>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occurrences related to aerodrome activities and </w:t>
            </w:r>
            <w:proofErr w:type="gramStart"/>
            <w:r w:rsidRPr="00103A0E">
              <w:rPr>
                <w:rFonts w:ascii="Arial" w:hAnsi="Arial" w:cs="Arial"/>
                <w:sz w:val="18"/>
                <w:szCs w:val="18"/>
                <w:lang w:val="en-GB"/>
              </w:rPr>
              <w:t>facilities;</w:t>
            </w:r>
            <w:proofErr w:type="gramEnd"/>
          </w:p>
          <w:p w14:paraId="05DE6245" w14:textId="105525A4" w:rsidR="00921026" w:rsidRPr="00103A0E" w:rsidRDefault="00921026" w:rsidP="00322ED1">
            <w:pPr>
              <w:pStyle w:val="Listenabsatz"/>
              <w:numPr>
                <w:ilvl w:val="0"/>
                <w:numId w:val="12"/>
              </w:numPr>
              <w:spacing w:after="120"/>
              <w:ind w:left="1191" w:hanging="397"/>
              <w:contextualSpacing w:val="0"/>
              <w:jc w:val="both"/>
              <w:rPr>
                <w:rFonts w:ascii="Arial" w:hAnsi="Arial" w:cs="Arial"/>
                <w:sz w:val="18"/>
                <w:szCs w:val="18"/>
                <w:lang w:val="en-GB"/>
              </w:rPr>
            </w:pPr>
            <w:r w:rsidRPr="00103A0E">
              <w:rPr>
                <w:rFonts w:ascii="Arial" w:hAnsi="Arial" w:cs="Arial"/>
                <w:sz w:val="18"/>
                <w:szCs w:val="18"/>
                <w:lang w:val="en-GB"/>
              </w:rPr>
              <w:t xml:space="preserve">occurrences related to handling of passengers, baggage, mail and </w:t>
            </w:r>
            <w:proofErr w:type="gramStart"/>
            <w:r w:rsidRPr="00103A0E">
              <w:rPr>
                <w:rFonts w:ascii="Arial" w:hAnsi="Arial" w:cs="Arial"/>
                <w:sz w:val="18"/>
                <w:szCs w:val="18"/>
                <w:lang w:val="en-GB"/>
              </w:rPr>
              <w:t>cargo;</w:t>
            </w:r>
            <w:proofErr w:type="gramEnd"/>
          </w:p>
          <w:p w14:paraId="3F6CA2D2" w14:textId="77777777" w:rsidR="00921026" w:rsidRPr="00103A0E" w:rsidRDefault="00921026" w:rsidP="005A7108">
            <w:pPr>
              <w:pStyle w:val="Listenabsatz"/>
              <w:numPr>
                <w:ilvl w:val="0"/>
                <w:numId w:val="12"/>
              </w:numPr>
              <w:ind w:left="1191" w:hanging="397"/>
              <w:contextualSpacing w:val="0"/>
              <w:jc w:val="both"/>
              <w:rPr>
                <w:rFonts w:ascii="Arial" w:hAnsi="Arial" w:cs="Arial"/>
                <w:sz w:val="18"/>
                <w:szCs w:val="18"/>
                <w:lang w:val="en-GB"/>
              </w:rPr>
            </w:pPr>
            <w:r w:rsidRPr="00103A0E">
              <w:rPr>
                <w:rFonts w:ascii="Arial" w:hAnsi="Arial" w:cs="Arial"/>
                <w:sz w:val="18"/>
                <w:szCs w:val="18"/>
                <w:lang w:val="en-GB"/>
              </w:rPr>
              <w:t>occurrences related to aircraft ground handling and related services.</w:t>
            </w:r>
          </w:p>
        </w:tc>
        <w:tc>
          <w:tcPr>
            <w:tcW w:w="2421" w:type="dxa"/>
            <w:tcBorders>
              <w:top w:val="dotted" w:sz="4" w:space="0" w:color="auto"/>
              <w:left w:val="single" w:sz="4" w:space="0" w:color="auto"/>
              <w:bottom w:val="dotted" w:sz="4" w:space="0" w:color="auto"/>
            </w:tcBorders>
            <w:vAlign w:val="center"/>
          </w:tcPr>
          <w:p w14:paraId="45AF1D24" w14:textId="7F513380"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Information only!</w:t>
            </w:r>
          </w:p>
        </w:tc>
        <w:tc>
          <w:tcPr>
            <w:tcW w:w="850" w:type="dxa"/>
            <w:tcBorders>
              <w:top w:val="dotted" w:sz="4" w:space="0" w:color="auto"/>
              <w:bottom w:val="dotted" w:sz="4" w:space="0" w:color="auto"/>
            </w:tcBorders>
            <w:vAlign w:val="center"/>
          </w:tcPr>
          <w:p w14:paraId="33AE0FDA" w14:textId="188CEFA1"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37A2EAEC" w14:textId="5C1FC7DF"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001B3994" w14:textId="6F6DA354"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64A737B1" w14:textId="22F0154B" w:rsidR="00921026" w:rsidRPr="00103A0E" w:rsidRDefault="00921026" w:rsidP="00921026">
            <w:pPr>
              <w:jc w:val="center"/>
              <w:rPr>
                <w:rFonts w:ascii="Arial" w:hAnsi="Arial" w:cs="Arial"/>
                <w:sz w:val="18"/>
                <w:szCs w:val="18"/>
                <w:lang w:val="en-GB"/>
              </w:rPr>
            </w:pPr>
          </w:p>
        </w:tc>
      </w:tr>
      <w:tr w:rsidR="00921026" w:rsidRPr="00103A0E" w14:paraId="57A36E3A" w14:textId="77777777" w:rsidTr="00103A0E">
        <w:trPr>
          <w:cantSplit/>
        </w:trPr>
        <w:tc>
          <w:tcPr>
            <w:tcW w:w="1042" w:type="dxa"/>
            <w:tcBorders>
              <w:top w:val="nil"/>
              <w:left w:val="double" w:sz="6" w:space="0" w:color="auto"/>
              <w:bottom w:val="nil"/>
              <w:right w:val="single" w:sz="4" w:space="0" w:color="auto"/>
            </w:tcBorders>
          </w:tcPr>
          <w:p w14:paraId="5479C644"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5533A23C" w14:textId="47E9D1E4" w:rsidR="00921026" w:rsidRPr="00103A0E" w:rsidRDefault="00921026" w:rsidP="005A7108">
            <w:pPr>
              <w:pStyle w:val="Listenabsatz"/>
              <w:numPr>
                <w:ilvl w:val="0"/>
                <w:numId w:val="8"/>
              </w:numPr>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Each organisation established in a Member State shall establish a mandatory reporting system to facilitate the collection of details of occurren</w:t>
            </w:r>
            <w:r w:rsidR="005A7108">
              <w:rPr>
                <w:rFonts w:ascii="Arial" w:hAnsi="Arial" w:cs="Arial"/>
                <w:color w:val="000000"/>
                <w:sz w:val="18"/>
                <w:szCs w:val="18"/>
                <w:lang w:val="en-GB"/>
              </w:rPr>
              <w:t>ces referred to in paragraph 1.</w:t>
            </w:r>
          </w:p>
        </w:tc>
        <w:sdt>
          <w:sdtPr>
            <w:rPr>
              <w:rFonts w:ascii="Arial" w:hAnsi="Arial" w:cs="Arial"/>
              <w:b/>
            </w:rPr>
            <w:id w:val="1420603881"/>
            <w:placeholder>
              <w:docPart w:val="F1CE075E11AA496D8D90A0FB7FF32D41"/>
            </w:placeholder>
            <w:showingPlcHdr/>
            <w:text/>
          </w:sdtPr>
          <w:sdtEndPr/>
          <w:sdtContent>
            <w:tc>
              <w:tcPr>
                <w:tcW w:w="2421" w:type="dxa"/>
                <w:tcBorders>
                  <w:top w:val="dotted" w:sz="4" w:space="0" w:color="auto"/>
                  <w:left w:val="single" w:sz="4" w:space="0" w:color="auto"/>
                  <w:bottom w:val="dotted" w:sz="4" w:space="0" w:color="auto"/>
                </w:tcBorders>
                <w:vAlign w:val="center"/>
              </w:tcPr>
              <w:p w14:paraId="00B02F28" w14:textId="54C7692E" w:rsidR="00921026" w:rsidRPr="00103A0E" w:rsidRDefault="00921026" w:rsidP="00103A0E">
                <w:pPr>
                  <w:suppressAutoHyphens/>
                  <w:jc w:val="center"/>
                  <w:rPr>
                    <w:rFonts w:ascii="Arial" w:hAnsi="Arial" w:cs="Arial"/>
                    <w:sz w:val="18"/>
                    <w:szCs w:val="18"/>
                    <w:lang w:val="en-US"/>
                  </w:rPr>
                </w:pPr>
                <w:r w:rsidRPr="00103A0E">
                  <w:rPr>
                    <w:rStyle w:val="Platzhaltertext"/>
                    <w:rFonts w:ascii="Arial" w:hAnsi="Arial" w:cs="Arial"/>
                    <w:sz w:val="20"/>
                  </w:rPr>
                  <w:t>Text…</w:t>
                </w:r>
              </w:p>
            </w:tc>
          </w:sdtContent>
        </w:sdt>
        <w:sdt>
          <w:sdtPr>
            <w:rPr>
              <w:rFonts w:ascii="Arial" w:hAnsi="Arial" w:cs="Arial"/>
              <w:sz w:val="28"/>
              <w:szCs w:val="16"/>
            </w:rPr>
            <w:id w:val="-63055343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262BB43" w14:textId="2D063471"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4713830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B6B429" w14:textId="62169164"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5256611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C2A52EE" w14:textId="16D487F7"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9229399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71D274" w14:textId="7270D203"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0FC93ED7" w14:textId="77777777" w:rsidTr="00322ED1">
        <w:trPr>
          <w:cantSplit/>
        </w:trPr>
        <w:tc>
          <w:tcPr>
            <w:tcW w:w="1042" w:type="dxa"/>
            <w:tcBorders>
              <w:top w:val="nil"/>
              <w:left w:val="double" w:sz="6" w:space="0" w:color="auto"/>
              <w:bottom w:val="nil"/>
              <w:right w:val="single" w:sz="4" w:space="0" w:color="auto"/>
            </w:tcBorders>
          </w:tcPr>
          <w:p w14:paraId="33C888DA" w14:textId="5E50A032"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96CA139" w14:textId="6EA2D10B" w:rsidR="00921026" w:rsidRPr="00103A0E" w:rsidRDefault="00921026" w:rsidP="005A7108">
            <w:pPr>
              <w:pStyle w:val="Listenabsatz"/>
              <w:numPr>
                <w:ilvl w:val="0"/>
                <w:numId w:val="8"/>
              </w:numPr>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Each Member State shall establish a mandatory reporting system to facilitate the collection of details of occurrences including the collection of details of occurrences collected by organis</w:t>
            </w:r>
            <w:r w:rsidR="005A7108">
              <w:rPr>
                <w:rFonts w:ascii="Arial" w:hAnsi="Arial" w:cs="Arial"/>
                <w:color w:val="000000"/>
                <w:sz w:val="18"/>
                <w:szCs w:val="18"/>
                <w:lang w:val="en-GB"/>
              </w:rPr>
              <w:t>ations pursuant to paragraph 2.</w:t>
            </w:r>
          </w:p>
        </w:tc>
        <w:tc>
          <w:tcPr>
            <w:tcW w:w="2421" w:type="dxa"/>
            <w:tcBorders>
              <w:top w:val="dotted" w:sz="4" w:space="0" w:color="auto"/>
              <w:left w:val="single" w:sz="4" w:space="0" w:color="auto"/>
              <w:bottom w:val="dotted" w:sz="4" w:space="0" w:color="auto"/>
            </w:tcBorders>
            <w:vAlign w:val="center"/>
          </w:tcPr>
          <w:p w14:paraId="496A4139" w14:textId="77777777" w:rsidR="00921026" w:rsidRPr="003046F5" w:rsidRDefault="00921026" w:rsidP="00103A0E">
            <w:pPr>
              <w:jc w:val="center"/>
              <w:rPr>
                <w:rFonts w:ascii="Arial" w:hAnsi="Arial" w:cs="Arial"/>
                <w:color w:val="000000"/>
                <w:sz w:val="18"/>
                <w:szCs w:val="18"/>
                <w:lang w:val="pt-BR"/>
              </w:rPr>
            </w:pPr>
            <w:r w:rsidRPr="003046F5">
              <w:rPr>
                <w:rFonts w:ascii="Arial" w:hAnsi="Arial" w:cs="Arial"/>
                <w:color w:val="000000"/>
                <w:sz w:val="18"/>
                <w:szCs w:val="18"/>
                <w:lang w:val="pt-BR"/>
              </w:rPr>
              <w:t>Information only!</w:t>
            </w:r>
          </w:p>
          <w:p w14:paraId="0C5511E2" w14:textId="77777777" w:rsidR="00921026" w:rsidRPr="003046F5" w:rsidRDefault="00921026" w:rsidP="00103A0E">
            <w:pPr>
              <w:jc w:val="center"/>
              <w:rPr>
                <w:rFonts w:ascii="Arial" w:hAnsi="Arial" w:cs="Arial"/>
                <w:color w:val="000000"/>
                <w:sz w:val="18"/>
                <w:szCs w:val="18"/>
                <w:lang w:val="pt-BR"/>
              </w:rPr>
            </w:pPr>
          </w:p>
          <w:p w14:paraId="40D8300E" w14:textId="067C0DD4" w:rsidR="00921026" w:rsidRPr="003046F5" w:rsidRDefault="004177F3" w:rsidP="003046F5">
            <w:pPr>
              <w:jc w:val="center"/>
              <w:rPr>
                <w:rFonts w:ascii="Arial" w:hAnsi="Arial" w:cs="Arial"/>
                <w:sz w:val="18"/>
                <w:szCs w:val="18"/>
                <w:lang w:val="en-GB"/>
              </w:rPr>
            </w:pPr>
            <w:hyperlink r:id="rId8" w:history="1">
              <w:r w:rsidR="00921026" w:rsidRPr="003046F5">
                <w:rPr>
                  <w:rStyle w:val="Hyperlink"/>
                  <w:rFonts w:ascii="Arial" w:hAnsi="Arial" w:cs="Arial"/>
                  <w:sz w:val="18"/>
                  <w:szCs w:val="18"/>
                  <w:lang w:val="en-GB"/>
                </w:rPr>
                <w:t xml:space="preserve">Austro Control </w:t>
              </w:r>
              <w:r w:rsidR="003046F5">
                <w:rPr>
                  <w:rStyle w:val="Hyperlink"/>
                  <w:rFonts w:ascii="Arial" w:hAnsi="Arial" w:cs="Arial"/>
                  <w:sz w:val="18"/>
                  <w:szCs w:val="18"/>
                  <w:lang w:val="en-GB"/>
                </w:rPr>
                <w:t xml:space="preserve">- </w:t>
              </w:r>
              <w:r w:rsidR="003046F5" w:rsidRPr="003046F5">
                <w:rPr>
                  <w:rStyle w:val="Hyperlink"/>
                  <w:rFonts w:ascii="Arial" w:hAnsi="Arial" w:cs="Arial"/>
                  <w:sz w:val="18"/>
                  <w:szCs w:val="18"/>
                  <w:lang w:val="en-GB"/>
                </w:rPr>
                <w:t xml:space="preserve">Occurrence </w:t>
              </w:r>
              <w:r w:rsidR="003046F5">
                <w:rPr>
                  <w:rStyle w:val="Hyperlink"/>
                  <w:rFonts w:ascii="Arial" w:hAnsi="Arial" w:cs="Arial"/>
                  <w:sz w:val="18"/>
                  <w:szCs w:val="18"/>
                  <w:lang w:val="en-GB"/>
                </w:rPr>
                <w:t>r</w:t>
              </w:r>
              <w:r w:rsidR="003046F5" w:rsidRPr="003046F5">
                <w:rPr>
                  <w:rStyle w:val="Hyperlink"/>
                  <w:rFonts w:ascii="Arial" w:hAnsi="Arial" w:cs="Arial"/>
                  <w:sz w:val="18"/>
                  <w:szCs w:val="18"/>
                  <w:lang w:val="en-GB"/>
                </w:rPr>
                <w:t>eporting</w:t>
              </w:r>
            </w:hyperlink>
          </w:p>
        </w:tc>
        <w:tc>
          <w:tcPr>
            <w:tcW w:w="850" w:type="dxa"/>
            <w:tcBorders>
              <w:top w:val="dotted" w:sz="4" w:space="0" w:color="auto"/>
              <w:bottom w:val="dotted" w:sz="4" w:space="0" w:color="auto"/>
            </w:tcBorders>
            <w:vAlign w:val="center"/>
          </w:tcPr>
          <w:p w14:paraId="1BD85BC0" w14:textId="12E264B3"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56449676" w14:textId="5363F070"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204D122C" w14:textId="0468FD05"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D0E7C73" w14:textId="4A43A7AD" w:rsidR="00921026" w:rsidRPr="00103A0E" w:rsidRDefault="00921026" w:rsidP="00921026">
            <w:pPr>
              <w:jc w:val="center"/>
              <w:rPr>
                <w:rFonts w:ascii="Arial" w:hAnsi="Arial" w:cs="Arial"/>
                <w:sz w:val="18"/>
                <w:szCs w:val="18"/>
                <w:lang w:val="en-GB"/>
              </w:rPr>
            </w:pPr>
          </w:p>
        </w:tc>
      </w:tr>
      <w:tr w:rsidR="00921026" w:rsidRPr="005A7108" w14:paraId="2CED623E" w14:textId="77777777" w:rsidTr="00322ED1">
        <w:trPr>
          <w:cantSplit/>
        </w:trPr>
        <w:tc>
          <w:tcPr>
            <w:tcW w:w="1042" w:type="dxa"/>
            <w:tcBorders>
              <w:top w:val="nil"/>
              <w:left w:val="double" w:sz="6" w:space="0" w:color="auto"/>
              <w:bottom w:val="nil"/>
              <w:right w:val="single" w:sz="4" w:space="0" w:color="auto"/>
            </w:tcBorders>
          </w:tcPr>
          <w:p w14:paraId="367C89A2"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ADA82C3" w14:textId="2D91B4E9" w:rsidR="00921026" w:rsidRPr="00103A0E" w:rsidRDefault="00921026" w:rsidP="005A7108">
            <w:pPr>
              <w:pStyle w:val="Listenabsatz"/>
              <w:numPr>
                <w:ilvl w:val="0"/>
                <w:numId w:val="8"/>
              </w:numPr>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 xml:space="preserve">The European Aviation Safety Agency (‘the Agency’) shall establish a mandatory reporting system to facilitate the collection of details of occurrences, including </w:t>
            </w:r>
            <w:r w:rsidR="005A7108">
              <w:rPr>
                <w:rFonts w:ascii="Arial" w:hAnsi="Arial" w:cs="Arial"/>
                <w:color w:val="000000"/>
                <w:sz w:val="18"/>
                <w:szCs w:val="18"/>
                <w:lang w:val="en-GB"/>
              </w:rPr>
              <w:br/>
            </w:r>
            <w:r w:rsidRPr="00103A0E">
              <w:rPr>
                <w:rFonts w:ascii="Arial" w:hAnsi="Arial" w:cs="Arial"/>
                <w:color w:val="000000"/>
                <w:sz w:val="18"/>
                <w:szCs w:val="18"/>
                <w:lang w:val="en-GB"/>
              </w:rPr>
              <w:t>the collection of details of occurrences collected pursuant to paragraph 2 by organisations which have been certi</w:t>
            </w:r>
            <w:r w:rsidR="005A7108">
              <w:rPr>
                <w:rFonts w:ascii="Arial" w:hAnsi="Arial" w:cs="Arial"/>
                <w:color w:val="000000"/>
                <w:sz w:val="18"/>
                <w:szCs w:val="18"/>
                <w:lang w:val="en-GB"/>
              </w:rPr>
              <w:t>fied or approved by the Agency.</w:t>
            </w:r>
          </w:p>
        </w:tc>
        <w:tc>
          <w:tcPr>
            <w:tcW w:w="2421" w:type="dxa"/>
            <w:tcBorders>
              <w:top w:val="dotted" w:sz="4" w:space="0" w:color="auto"/>
              <w:left w:val="single" w:sz="4" w:space="0" w:color="auto"/>
              <w:bottom w:val="dotted" w:sz="4" w:space="0" w:color="auto"/>
            </w:tcBorders>
            <w:vAlign w:val="center"/>
          </w:tcPr>
          <w:p w14:paraId="5A0EB8B5" w14:textId="77777777" w:rsidR="00921026" w:rsidRPr="00103A0E" w:rsidRDefault="00921026" w:rsidP="00103A0E">
            <w:pPr>
              <w:jc w:val="center"/>
              <w:rPr>
                <w:rFonts w:ascii="Arial" w:hAnsi="Arial" w:cs="Arial"/>
                <w:color w:val="000000"/>
                <w:sz w:val="18"/>
                <w:szCs w:val="18"/>
                <w:lang w:val="pt-BR"/>
              </w:rPr>
            </w:pPr>
            <w:r w:rsidRPr="00103A0E">
              <w:rPr>
                <w:rFonts w:ascii="Arial" w:hAnsi="Arial" w:cs="Arial"/>
                <w:color w:val="000000"/>
                <w:sz w:val="18"/>
                <w:szCs w:val="18"/>
                <w:lang w:val="pt-BR"/>
              </w:rPr>
              <w:t>Information only!</w:t>
            </w:r>
          </w:p>
          <w:p w14:paraId="2C3BD789" w14:textId="77777777" w:rsidR="00921026" w:rsidRPr="00103A0E" w:rsidRDefault="00921026" w:rsidP="00103A0E">
            <w:pPr>
              <w:jc w:val="center"/>
              <w:rPr>
                <w:rFonts w:ascii="Arial" w:hAnsi="Arial" w:cs="Arial"/>
                <w:color w:val="000000"/>
                <w:sz w:val="18"/>
                <w:szCs w:val="18"/>
                <w:lang w:val="pt-BR"/>
              </w:rPr>
            </w:pPr>
          </w:p>
          <w:p w14:paraId="027D4CCA" w14:textId="0EC8751E" w:rsidR="00921026" w:rsidRPr="00103A0E" w:rsidRDefault="004177F3" w:rsidP="00103A0E">
            <w:pPr>
              <w:jc w:val="center"/>
              <w:rPr>
                <w:rFonts w:ascii="Arial" w:hAnsi="Arial" w:cs="Arial"/>
                <w:sz w:val="18"/>
                <w:szCs w:val="18"/>
                <w:lang w:val="en-GB"/>
              </w:rPr>
            </w:pPr>
            <w:hyperlink r:id="rId9" w:history="1">
              <w:r w:rsidR="00921026" w:rsidRPr="00103A0E">
                <w:rPr>
                  <w:rStyle w:val="Hyperlink"/>
                  <w:rFonts w:ascii="Arial" w:hAnsi="Arial" w:cs="Arial"/>
                  <w:sz w:val="18"/>
                  <w:szCs w:val="18"/>
                  <w:lang w:val="en-GB"/>
                </w:rPr>
                <w:t>EU - Aviationreporting</w:t>
              </w:r>
            </w:hyperlink>
          </w:p>
        </w:tc>
        <w:tc>
          <w:tcPr>
            <w:tcW w:w="850" w:type="dxa"/>
            <w:tcBorders>
              <w:top w:val="dotted" w:sz="4" w:space="0" w:color="auto"/>
              <w:bottom w:val="dotted" w:sz="4" w:space="0" w:color="auto"/>
            </w:tcBorders>
            <w:vAlign w:val="center"/>
          </w:tcPr>
          <w:p w14:paraId="5F021E56" w14:textId="6A505465"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6F52BE0E" w14:textId="02CCAEC1"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5451FFBE" w14:textId="43947C2C"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4D0DFE9B" w14:textId="3C0BD8AC" w:rsidR="00921026" w:rsidRPr="00103A0E" w:rsidRDefault="00921026" w:rsidP="00921026">
            <w:pPr>
              <w:jc w:val="center"/>
              <w:rPr>
                <w:rFonts w:ascii="Arial" w:hAnsi="Arial" w:cs="Arial"/>
                <w:sz w:val="18"/>
                <w:szCs w:val="18"/>
                <w:highlight w:val="yellow"/>
                <w:lang w:val="en-GB"/>
              </w:rPr>
            </w:pPr>
          </w:p>
        </w:tc>
      </w:tr>
      <w:tr w:rsidR="00921026" w:rsidRPr="00103A0E" w14:paraId="0AB7D4EF" w14:textId="77777777" w:rsidTr="00962B7B">
        <w:trPr>
          <w:cantSplit/>
        </w:trPr>
        <w:tc>
          <w:tcPr>
            <w:tcW w:w="1042" w:type="dxa"/>
            <w:tcBorders>
              <w:top w:val="nil"/>
              <w:left w:val="double" w:sz="6" w:space="0" w:color="auto"/>
              <w:bottom w:val="nil"/>
              <w:right w:val="single" w:sz="4" w:space="0" w:color="auto"/>
            </w:tcBorders>
          </w:tcPr>
          <w:p w14:paraId="29DEBE84"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613F8732" w14:textId="77777777" w:rsidR="00921026" w:rsidRPr="00103A0E" w:rsidRDefault="00921026" w:rsidP="00103A0E">
            <w:pPr>
              <w:pStyle w:val="Listenabsatz"/>
              <w:numPr>
                <w:ilvl w:val="0"/>
                <w:numId w:val="8"/>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Commission shall, by means of implementing acts, adopt a </w:t>
            </w:r>
            <w:proofErr w:type="gramStart"/>
            <w:r w:rsidRPr="00103A0E">
              <w:rPr>
                <w:rFonts w:ascii="Arial" w:hAnsi="Arial" w:cs="Arial"/>
                <w:color w:val="000000"/>
                <w:sz w:val="18"/>
                <w:szCs w:val="18"/>
                <w:lang w:val="en-GB"/>
              </w:rPr>
              <w:t>list classifying occurrences</w:t>
            </w:r>
            <w:proofErr w:type="gramEnd"/>
            <w:r w:rsidRPr="00103A0E">
              <w:rPr>
                <w:rFonts w:ascii="Arial" w:hAnsi="Arial" w:cs="Arial"/>
                <w:color w:val="000000"/>
                <w:sz w:val="18"/>
                <w:szCs w:val="18"/>
                <w:lang w:val="en-GB"/>
              </w:rPr>
              <w:t xml:space="preserve"> to be referred to when reporting occurrences pursuant to paragraph 1. Those implementing acts shall be adopted in accordance with the examination procedure referred to in Article 19(2). </w:t>
            </w:r>
          </w:p>
          <w:p w14:paraId="5D3280AC" w14:textId="77777777" w:rsidR="00921026" w:rsidRPr="00103A0E" w:rsidRDefault="00921026" w:rsidP="005A7108">
            <w:pPr>
              <w:pStyle w:val="Listenabsatz"/>
              <w:suppressAutoHyphens/>
              <w:spacing w:before="120"/>
              <w:ind w:left="397"/>
              <w:jc w:val="both"/>
              <w:rPr>
                <w:rFonts w:ascii="Arial" w:hAnsi="Arial" w:cs="Arial"/>
                <w:color w:val="000000"/>
                <w:sz w:val="18"/>
                <w:szCs w:val="18"/>
                <w:lang w:val="en-GB"/>
              </w:rPr>
            </w:pPr>
          </w:p>
          <w:p w14:paraId="2D26D25D" w14:textId="1F873859" w:rsidR="00921026" w:rsidRPr="00103A0E" w:rsidRDefault="00921026" w:rsidP="005A7108">
            <w:pPr>
              <w:pStyle w:val="Listenabsatz"/>
              <w:ind w:left="397"/>
              <w:contextualSpacing w:val="0"/>
              <w:jc w:val="both"/>
              <w:rPr>
                <w:rFonts w:ascii="Arial" w:hAnsi="Arial" w:cs="Arial"/>
                <w:sz w:val="18"/>
                <w:szCs w:val="18"/>
                <w:lang w:val="en-GB"/>
              </w:rPr>
            </w:pPr>
            <w:r w:rsidRPr="00103A0E">
              <w:rPr>
                <w:rFonts w:ascii="Arial" w:hAnsi="Arial" w:cs="Arial"/>
                <w:color w:val="000000"/>
                <w:sz w:val="18"/>
                <w:szCs w:val="18"/>
                <w:lang w:val="en-GB"/>
              </w:rPr>
              <w:t>The Commission shall include in those implementing acts a separate list classifying occurrences applicable to aircraft other than complex motor-powered aircraft. The list shall be a simplified version of the list referred to in the first subparagraph and shall, where appropriate, be adapted to the specificit</w:t>
            </w:r>
            <w:r w:rsidR="005A7108">
              <w:rPr>
                <w:rFonts w:ascii="Arial" w:hAnsi="Arial" w:cs="Arial"/>
                <w:color w:val="000000"/>
                <w:sz w:val="18"/>
                <w:szCs w:val="18"/>
                <w:lang w:val="en-GB"/>
              </w:rPr>
              <w:t>ies of that branch of aviation.</w:t>
            </w:r>
          </w:p>
        </w:tc>
        <w:tc>
          <w:tcPr>
            <w:tcW w:w="2421" w:type="dxa"/>
            <w:tcBorders>
              <w:top w:val="dotted" w:sz="4" w:space="0" w:color="auto"/>
              <w:left w:val="single" w:sz="4" w:space="0" w:color="auto"/>
              <w:bottom w:val="dotted" w:sz="4" w:space="0" w:color="auto"/>
            </w:tcBorders>
            <w:vAlign w:val="center"/>
          </w:tcPr>
          <w:p w14:paraId="57FFF068" w14:textId="0333FE2D"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Information only!</w:t>
            </w:r>
          </w:p>
        </w:tc>
        <w:tc>
          <w:tcPr>
            <w:tcW w:w="850" w:type="dxa"/>
            <w:tcBorders>
              <w:top w:val="dotted" w:sz="4" w:space="0" w:color="auto"/>
              <w:bottom w:val="dotted" w:sz="4" w:space="0" w:color="auto"/>
            </w:tcBorders>
            <w:vAlign w:val="center"/>
          </w:tcPr>
          <w:p w14:paraId="7DC9E687" w14:textId="11F44E9D"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459DC44D" w14:textId="09F0A268"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5080902B" w14:textId="7C815D99"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85D349A" w14:textId="7DF00875" w:rsidR="00921026" w:rsidRPr="00103A0E" w:rsidRDefault="00921026" w:rsidP="00921026">
            <w:pPr>
              <w:jc w:val="center"/>
              <w:rPr>
                <w:rFonts w:ascii="Arial" w:hAnsi="Arial" w:cs="Arial"/>
                <w:sz w:val="18"/>
                <w:szCs w:val="18"/>
                <w:lang w:val="en-GB"/>
              </w:rPr>
            </w:pPr>
          </w:p>
        </w:tc>
      </w:tr>
      <w:tr w:rsidR="00921026" w:rsidRPr="005A7108" w14:paraId="480381E6" w14:textId="77777777" w:rsidTr="00962B7B">
        <w:trPr>
          <w:cantSplit/>
        </w:trPr>
        <w:tc>
          <w:tcPr>
            <w:tcW w:w="1042" w:type="dxa"/>
            <w:tcBorders>
              <w:top w:val="nil"/>
              <w:left w:val="double" w:sz="6" w:space="0" w:color="auto"/>
              <w:bottom w:val="nil"/>
              <w:right w:val="single" w:sz="4" w:space="0" w:color="auto"/>
            </w:tcBorders>
          </w:tcPr>
          <w:p w14:paraId="49709842"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7F8E0818" w14:textId="3E912C6E" w:rsidR="00921026" w:rsidRPr="00103A0E" w:rsidRDefault="00921026" w:rsidP="00103A0E">
            <w:pPr>
              <w:pStyle w:val="Listenabsatz"/>
              <w:numPr>
                <w:ilvl w:val="0"/>
                <w:numId w:val="8"/>
              </w:numPr>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 xml:space="preserve">The following natural persons shall report the occurrences referred to in </w:t>
            </w:r>
            <w:r w:rsidR="005A7108">
              <w:rPr>
                <w:rFonts w:ascii="Arial" w:hAnsi="Arial" w:cs="Arial"/>
                <w:color w:val="000000"/>
                <w:sz w:val="18"/>
                <w:szCs w:val="18"/>
                <w:lang w:val="en-GB"/>
              </w:rPr>
              <w:br/>
            </w:r>
            <w:r w:rsidRPr="00103A0E">
              <w:rPr>
                <w:rFonts w:ascii="Arial" w:hAnsi="Arial" w:cs="Arial"/>
                <w:color w:val="000000"/>
                <w:sz w:val="18"/>
                <w:szCs w:val="18"/>
                <w:lang w:val="en-GB"/>
              </w:rPr>
              <w:t xml:space="preserve">paragraph 1 through the system established in accordance with paragraph 2 by the organisation which employs, contracts or uses the services of the reporter or, failing that, through the system established in accordance with paragraph 3 by the </w:t>
            </w:r>
            <w:r w:rsidR="005A7108">
              <w:rPr>
                <w:rFonts w:ascii="Arial" w:hAnsi="Arial" w:cs="Arial"/>
                <w:color w:val="000000"/>
                <w:sz w:val="18"/>
                <w:szCs w:val="18"/>
                <w:lang w:val="en-GB"/>
              </w:rPr>
              <w:br/>
            </w:r>
            <w:r w:rsidRPr="00103A0E">
              <w:rPr>
                <w:rFonts w:ascii="Arial" w:hAnsi="Arial" w:cs="Arial"/>
                <w:color w:val="000000"/>
                <w:sz w:val="18"/>
                <w:szCs w:val="18"/>
                <w:lang w:val="en-GB"/>
              </w:rPr>
              <w:t>Member State of establishment of their organisation, or by the State which issued, validated or converted the pilot's licence, or through the system established in accordance with paragraph 4 by the Agency:</w:t>
            </w:r>
          </w:p>
        </w:tc>
        <w:sdt>
          <w:sdtPr>
            <w:rPr>
              <w:rFonts w:ascii="Arial" w:hAnsi="Arial" w:cs="Arial"/>
              <w:b/>
            </w:rPr>
            <w:id w:val="-1016233667"/>
            <w:placeholder>
              <w:docPart w:val="EAF0718F897546CC9F82001F0B3594CC"/>
            </w:placeholder>
            <w:showingPlcHdr/>
            <w:text/>
          </w:sdtPr>
          <w:sdtEndPr/>
          <w:sdtContent>
            <w:tc>
              <w:tcPr>
                <w:tcW w:w="2421" w:type="dxa"/>
                <w:vMerge w:val="restart"/>
                <w:tcBorders>
                  <w:top w:val="dotted" w:sz="4" w:space="0" w:color="auto"/>
                  <w:left w:val="single" w:sz="4" w:space="0" w:color="auto"/>
                  <w:bottom w:val="dotted" w:sz="4" w:space="0" w:color="auto"/>
                </w:tcBorders>
                <w:vAlign w:val="center"/>
              </w:tcPr>
              <w:p w14:paraId="06D9850C" w14:textId="364C1F5B" w:rsidR="00921026" w:rsidRPr="00103A0E" w:rsidRDefault="00921026" w:rsidP="00103A0E">
                <w:pPr>
                  <w:jc w:val="center"/>
                  <w:rPr>
                    <w:rFonts w:ascii="Arial" w:hAnsi="Arial" w:cs="Arial"/>
                    <w:sz w:val="18"/>
                    <w:szCs w:val="18"/>
                    <w:lang w:val="en-GB"/>
                  </w:rPr>
                </w:pPr>
                <w:r w:rsidRPr="005A7108">
                  <w:rPr>
                    <w:rStyle w:val="Platzhaltertext"/>
                    <w:rFonts w:ascii="Arial" w:hAnsi="Arial" w:cs="Arial"/>
                    <w:sz w:val="20"/>
                    <w:lang w:val="en-US"/>
                  </w:rPr>
                  <w:t>Text…</w:t>
                </w:r>
              </w:p>
            </w:tc>
          </w:sdtContent>
        </w:sdt>
        <w:sdt>
          <w:sdtPr>
            <w:rPr>
              <w:rFonts w:ascii="Arial" w:hAnsi="Arial" w:cs="Arial"/>
              <w:sz w:val="28"/>
              <w:szCs w:val="16"/>
              <w:lang w:val="en-US"/>
            </w:rPr>
            <w:id w:val="2128269227"/>
            <w14:checkbox>
              <w14:checked w14:val="0"/>
              <w14:checkedState w14:val="2612" w14:font="MS Gothic"/>
              <w14:uncheckedState w14:val="2610" w14:font="MS Gothic"/>
            </w14:checkbox>
          </w:sdtPr>
          <w:sdtEndPr/>
          <w:sdtContent>
            <w:tc>
              <w:tcPr>
                <w:tcW w:w="850" w:type="dxa"/>
                <w:vMerge w:val="restart"/>
                <w:tcBorders>
                  <w:top w:val="dotted" w:sz="4" w:space="0" w:color="auto"/>
                  <w:bottom w:val="dotted" w:sz="4" w:space="0" w:color="auto"/>
                </w:tcBorders>
                <w:vAlign w:val="center"/>
              </w:tcPr>
              <w:p w14:paraId="24C7BA24" w14:textId="3EF39C77" w:rsidR="00921026" w:rsidRPr="00103A0E" w:rsidRDefault="00921026" w:rsidP="00921026">
                <w:pPr>
                  <w:jc w:val="center"/>
                  <w:rPr>
                    <w:rFonts w:ascii="Arial" w:hAnsi="Arial" w:cs="Arial"/>
                    <w:sz w:val="18"/>
                    <w:szCs w:val="18"/>
                    <w:lang w:val="en-US"/>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799115690"/>
            <w14:checkbox>
              <w14:checked w14:val="0"/>
              <w14:checkedState w14:val="2612" w14:font="MS Gothic"/>
              <w14:uncheckedState w14:val="2610" w14:font="MS Gothic"/>
            </w14:checkbox>
          </w:sdtPr>
          <w:sdtEndPr/>
          <w:sdtContent>
            <w:tc>
              <w:tcPr>
                <w:tcW w:w="1272" w:type="dxa"/>
                <w:vMerge w:val="restart"/>
                <w:tcBorders>
                  <w:top w:val="dotted" w:sz="4" w:space="0" w:color="auto"/>
                  <w:bottom w:val="dotted" w:sz="4" w:space="0" w:color="auto"/>
                </w:tcBorders>
                <w:vAlign w:val="center"/>
              </w:tcPr>
              <w:p w14:paraId="1D3CC47B" w14:textId="62F050BA" w:rsidR="00921026" w:rsidRPr="00103A0E" w:rsidRDefault="00921026" w:rsidP="00921026">
                <w:pPr>
                  <w:jc w:val="center"/>
                  <w:rPr>
                    <w:rFonts w:ascii="Arial" w:hAnsi="Arial" w:cs="Arial"/>
                    <w:sz w:val="18"/>
                    <w:szCs w:val="18"/>
                    <w:lang w:val="en-US"/>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982534748"/>
            <w14:checkbox>
              <w14:checked w14:val="0"/>
              <w14:checkedState w14:val="2612" w14:font="MS Gothic"/>
              <w14:uncheckedState w14:val="2610" w14:font="MS Gothic"/>
            </w14:checkbox>
          </w:sdtPr>
          <w:sdtEndPr/>
          <w:sdtContent>
            <w:tc>
              <w:tcPr>
                <w:tcW w:w="1061" w:type="dxa"/>
                <w:vMerge w:val="restart"/>
                <w:tcBorders>
                  <w:top w:val="dotted" w:sz="4" w:space="0" w:color="auto"/>
                  <w:bottom w:val="dotted" w:sz="4" w:space="0" w:color="auto"/>
                </w:tcBorders>
                <w:vAlign w:val="center"/>
              </w:tcPr>
              <w:p w14:paraId="3F4A6E83" w14:textId="5BFB5995" w:rsidR="00921026" w:rsidRPr="00103A0E" w:rsidRDefault="00921026" w:rsidP="00921026">
                <w:pPr>
                  <w:jc w:val="center"/>
                  <w:rPr>
                    <w:rFonts w:ascii="Arial" w:hAnsi="Arial" w:cs="Arial"/>
                    <w:sz w:val="18"/>
                    <w:szCs w:val="18"/>
                    <w:lang w:val="en-US"/>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567147845"/>
            <w14:checkbox>
              <w14:checked w14:val="0"/>
              <w14:checkedState w14:val="2612" w14:font="MS Gothic"/>
              <w14:uncheckedState w14:val="2610" w14:font="MS Gothic"/>
            </w14:checkbox>
          </w:sdtPr>
          <w:sdtEndPr/>
          <w:sdtContent>
            <w:tc>
              <w:tcPr>
                <w:tcW w:w="1062" w:type="dxa"/>
                <w:vMerge w:val="restart"/>
                <w:tcBorders>
                  <w:top w:val="dotted" w:sz="4" w:space="0" w:color="auto"/>
                  <w:bottom w:val="dotted" w:sz="4" w:space="0" w:color="auto"/>
                </w:tcBorders>
                <w:vAlign w:val="center"/>
              </w:tcPr>
              <w:p w14:paraId="61D1C871" w14:textId="4362CB41" w:rsidR="00921026" w:rsidRPr="00103A0E" w:rsidRDefault="00921026" w:rsidP="00921026">
                <w:pPr>
                  <w:jc w:val="center"/>
                  <w:rPr>
                    <w:rFonts w:ascii="Arial" w:hAnsi="Arial" w:cs="Arial"/>
                    <w:sz w:val="18"/>
                    <w:szCs w:val="18"/>
                    <w:lang w:val="en-US"/>
                  </w:rPr>
                </w:pPr>
                <w:r w:rsidRPr="005A7108">
                  <w:rPr>
                    <w:rFonts w:ascii="Segoe UI Symbol" w:eastAsia="MS Gothic" w:hAnsi="Segoe UI Symbol" w:cs="Segoe UI Symbol"/>
                    <w:sz w:val="28"/>
                    <w:szCs w:val="16"/>
                    <w:lang w:val="en-US"/>
                  </w:rPr>
                  <w:t>☐</w:t>
                </w:r>
              </w:p>
            </w:tc>
          </w:sdtContent>
        </w:sdt>
      </w:tr>
      <w:tr w:rsidR="00921026" w:rsidRPr="004177F3" w14:paraId="3E9B7F26" w14:textId="77777777" w:rsidTr="00962B7B">
        <w:trPr>
          <w:cantSplit/>
        </w:trPr>
        <w:tc>
          <w:tcPr>
            <w:tcW w:w="1042" w:type="dxa"/>
            <w:tcBorders>
              <w:top w:val="nil"/>
              <w:left w:val="double" w:sz="6" w:space="0" w:color="auto"/>
              <w:bottom w:val="dotted" w:sz="4" w:space="0" w:color="auto"/>
              <w:right w:val="single" w:sz="4" w:space="0" w:color="auto"/>
            </w:tcBorders>
          </w:tcPr>
          <w:p w14:paraId="499B2F25"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nil"/>
              <w:left w:val="single" w:sz="4" w:space="0" w:color="auto"/>
              <w:bottom w:val="dotted" w:sz="4" w:space="0" w:color="auto"/>
              <w:right w:val="single" w:sz="4" w:space="0" w:color="auto"/>
            </w:tcBorders>
          </w:tcPr>
          <w:p w14:paraId="616C6911"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 xml:space="preserve">the pilot in command, or, in cases where the pilot in command is unable to report the occurrence, any other crew member next in the chain of command of an aircraft registered in a Member State or an aircraft registered outside the Union but used by an operator for which a Member State ensures oversight of </w:t>
            </w:r>
            <w:proofErr w:type="gramStart"/>
            <w:r w:rsidRPr="00103A0E">
              <w:rPr>
                <w:rFonts w:ascii="Arial" w:hAnsi="Arial" w:cs="Arial"/>
                <w:sz w:val="18"/>
                <w:szCs w:val="18"/>
                <w:lang w:val="en-GB"/>
              </w:rPr>
              <w:t>operations</w:t>
            </w:r>
            <w:proofErr w:type="gramEnd"/>
            <w:r w:rsidRPr="00103A0E">
              <w:rPr>
                <w:rFonts w:ascii="Arial" w:hAnsi="Arial" w:cs="Arial"/>
                <w:sz w:val="18"/>
                <w:szCs w:val="18"/>
                <w:lang w:val="en-GB"/>
              </w:rPr>
              <w:t xml:space="preserve"> or an operator established in the Union;</w:t>
            </w:r>
          </w:p>
        </w:tc>
        <w:tc>
          <w:tcPr>
            <w:tcW w:w="2421" w:type="dxa"/>
            <w:vMerge/>
            <w:tcBorders>
              <w:left w:val="single" w:sz="4" w:space="0" w:color="auto"/>
              <w:bottom w:val="dotted" w:sz="4" w:space="0" w:color="auto"/>
            </w:tcBorders>
            <w:vAlign w:val="center"/>
          </w:tcPr>
          <w:p w14:paraId="778903CA" w14:textId="24440E23"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1FF2F125" w14:textId="786E9AB0" w:rsidR="00921026" w:rsidRPr="00103A0E" w:rsidRDefault="00921026" w:rsidP="00921026">
            <w:pPr>
              <w:jc w:val="center"/>
              <w:rPr>
                <w:rFonts w:ascii="Arial" w:hAnsi="Arial" w:cs="Arial"/>
                <w:sz w:val="18"/>
                <w:szCs w:val="18"/>
                <w:lang w:val="en-GB"/>
              </w:rPr>
            </w:pPr>
          </w:p>
        </w:tc>
        <w:tc>
          <w:tcPr>
            <w:tcW w:w="1272" w:type="dxa"/>
            <w:vMerge/>
            <w:tcBorders>
              <w:bottom w:val="dotted" w:sz="4" w:space="0" w:color="auto"/>
            </w:tcBorders>
            <w:vAlign w:val="center"/>
          </w:tcPr>
          <w:p w14:paraId="4619CFF7" w14:textId="732B581D" w:rsidR="00921026" w:rsidRPr="00103A0E" w:rsidRDefault="00921026" w:rsidP="00921026">
            <w:pPr>
              <w:jc w:val="center"/>
              <w:rPr>
                <w:rFonts w:ascii="Arial" w:hAnsi="Arial" w:cs="Arial"/>
                <w:sz w:val="18"/>
                <w:szCs w:val="18"/>
                <w:lang w:val="en-GB"/>
              </w:rPr>
            </w:pPr>
          </w:p>
        </w:tc>
        <w:tc>
          <w:tcPr>
            <w:tcW w:w="1061" w:type="dxa"/>
            <w:vMerge/>
            <w:tcBorders>
              <w:bottom w:val="dotted" w:sz="4" w:space="0" w:color="auto"/>
            </w:tcBorders>
            <w:vAlign w:val="center"/>
          </w:tcPr>
          <w:p w14:paraId="674C010F" w14:textId="2C67CDB7" w:rsidR="00921026" w:rsidRPr="00103A0E" w:rsidRDefault="00921026" w:rsidP="00921026">
            <w:pPr>
              <w:jc w:val="center"/>
              <w:rPr>
                <w:rFonts w:ascii="Arial" w:hAnsi="Arial" w:cs="Arial"/>
                <w:sz w:val="18"/>
                <w:szCs w:val="18"/>
                <w:lang w:val="en-GB"/>
              </w:rPr>
            </w:pPr>
          </w:p>
        </w:tc>
        <w:tc>
          <w:tcPr>
            <w:tcW w:w="1062" w:type="dxa"/>
            <w:vMerge/>
            <w:tcBorders>
              <w:bottom w:val="dotted" w:sz="4" w:space="0" w:color="auto"/>
            </w:tcBorders>
            <w:vAlign w:val="center"/>
          </w:tcPr>
          <w:p w14:paraId="1BF91B5D" w14:textId="5D7C9D2C" w:rsidR="00921026" w:rsidRPr="00103A0E" w:rsidRDefault="00921026" w:rsidP="00921026">
            <w:pPr>
              <w:jc w:val="center"/>
              <w:rPr>
                <w:rFonts w:ascii="Arial" w:hAnsi="Arial" w:cs="Arial"/>
                <w:sz w:val="18"/>
                <w:szCs w:val="18"/>
                <w:lang w:val="en-GB"/>
              </w:rPr>
            </w:pPr>
          </w:p>
        </w:tc>
      </w:tr>
      <w:tr w:rsidR="00921026" w:rsidRPr="004177F3" w14:paraId="045ECE0D" w14:textId="77777777" w:rsidTr="00962B7B">
        <w:trPr>
          <w:cantSplit/>
        </w:trPr>
        <w:tc>
          <w:tcPr>
            <w:tcW w:w="1042" w:type="dxa"/>
            <w:tcBorders>
              <w:top w:val="dotted" w:sz="4" w:space="0" w:color="auto"/>
              <w:left w:val="double" w:sz="6" w:space="0" w:color="auto"/>
              <w:bottom w:val="nil"/>
              <w:right w:val="single" w:sz="4" w:space="0" w:color="auto"/>
            </w:tcBorders>
          </w:tcPr>
          <w:p w14:paraId="6E69AFC4"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nil"/>
              <w:right w:val="single" w:sz="4" w:space="0" w:color="auto"/>
            </w:tcBorders>
          </w:tcPr>
          <w:p w14:paraId="6788DFAC"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 xml:space="preserve">a person engaged in designing, manufacturing, continuous airworthiness monitoring, </w:t>
            </w:r>
            <w:proofErr w:type="gramStart"/>
            <w:r w:rsidRPr="00103A0E">
              <w:rPr>
                <w:rFonts w:ascii="Arial" w:hAnsi="Arial" w:cs="Arial"/>
                <w:sz w:val="18"/>
                <w:szCs w:val="18"/>
                <w:lang w:val="en-GB"/>
              </w:rPr>
              <w:t>maintaining</w:t>
            </w:r>
            <w:proofErr w:type="gramEnd"/>
            <w:r w:rsidRPr="00103A0E">
              <w:rPr>
                <w:rFonts w:ascii="Arial" w:hAnsi="Arial" w:cs="Arial"/>
                <w:sz w:val="18"/>
                <w:szCs w:val="18"/>
                <w:lang w:val="en-GB"/>
              </w:rPr>
              <w:t xml:space="preserve"> or modifying an aircraft, or any equipment or part thereof, under the oversight of a Member State or of the Agency;</w:t>
            </w:r>
          </w:p>
        </w:tc>
        <w:tc>
          <w:tcPr>
            <w:tcW w:w="2421" w:type="dxa"/>
            <w:vMerge/>
            <w:tcBorders>
              <w:left w:val="single" w:sz="4" w:space="0" w:color="auto"/>
              <w:bottom w:val="dotted" w:sz="4" w:space="0" w:color="auto"/>
            </w:tcBorders>
            <w:vAlign w:val="center"/>
          </w:tcPr>
          <w:p w14:paraId="6E7310BC" w14:textId="3AEBC37C"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009CD026" w14:textId="35B5DE07" w:rsidR="00921026" w:rsidRPr="00103A0E" w:rsidRDefault="00921026" w:rsidP="00921026">
            <w:pPr>
              <w:jc w:val="center"/>
              <w:rPr>
                <w:rFonts w:ascii="Arial" w:hAnsi="Arial" w:cs="Arial"/>
                <w:sz w:val="18"/>
                <w:szCs w:val="18"/>
                <w:highlight w:val="yellow"/>
                <w:lang w:val="en-GB"/>
              </w:rPr>
            </w:pPr>
          </w:p>
        </w:tc>
        <w:tc>
          <w:tcPr>
            <w:tcW w:w="1272" w:type="dxa"/>
            <w:vMerge/>
            <w:tcBorders>
              <w:bottom w:val="dotted" w:sz="4" w:space="0" w:color="auto"/>
            </w:tcBorders>
            <w:vAlign w:val="center"/>
          </w:tcPr>
          <w:p w14:paraId="1AE9F4E9" w14:textId="5933DD19" w:rsidR="00921026" w:rsidRPr="00103A0E" w:rsidRDefault="00921026" w:rsidP="00921026">
            <w:pPr>
              <w:jc w:val="center"/>
              <w:rPr>
                <w:rFonts w:ascii="Arial" w:hAnsi="Arial" w:cs="Arial"/>
                <w:sz w:val="18"/>
                <w:szCs w:val="18"/>
                <w:highlight w:val="yellow"/>
                <w:lang w:val="en-GB"/>
              </w:rPr>
            </w:pPr>
          </w:p>
        </w:tc>
        <w:tc>
          <w:tcPr>
            <w:tcW w:w="1061" w:type="dxa"/>
            <w:vMerge/>
            <w:tcBorders>
              <w:bottom w:val="dotted" w:sz="4" w:space="0" w:color="auto"/>
            </w:tcBorders>
            <w:vAlign w:val="center"/>
          </w:tcPr>
          <w:p w14:paraId="1C653D7A" w14:textId="407EBD60" w:rsidR="00921026" w:rsidRPr="00103A0E" w:rsidRDefault="00921026" w:rsidP="00921026">
            <w:pPr>
              <w:jc w:val="center"/>
              <w:rPr>
                <w:rFonts w:ascii="Arial" w:hAnsi="Arial" w:cs="Arial"/>
                <w:sz w:val="18"/>
                <w:szCs w:val="18"/>
                <w:highlight w:val="yellow"/>
                <w:lang w:val="en-GB"/>
              </w:rPr>
            </w:pPr>
          </w:p>
        </w:tc>
        <w:tc>
          <w:tcPr>
            <w:tcW w:w="1062" w:type="dxa"/>
            <w:vMerge/>
            <w:tcBorders>
              <w:bottom w:val="dotted" w:sz="4" w:space="0" w:color="auto"/>
            </w:tcBorders>
            <w:vAlign w:val="center"/>
          </w:tcPr>
          <w:p w14:paraId="5E191C48" w14:textId="3AD96183" w:rsidR="00921026" w:rsidRPr="00103A0E" w:rsidRDefault="00921026" w:rsidP="00921026">
            <w:pPr>
              <w:jc w:val="center"/>
              <w:rPr>
                <w:rFonts w:ascii="Arial" w:hAnsi="Arial" w:cs="Arial"/>
                <w:sz w:val="18"/>
                <w:szCs w:val="18"/>
                <w:highlight w:val="yellow"/>
                <w:lang w:val="en-GB"/>
              </w:rPr>
            </w:pPr>
          </w:p>
        </w:tc>
      </w:tr>
      <w:tr w:rsidR="00921026" w:rsidRPr="004177F3" w14:paraId="25021195" w14:textId="77777777" w:rsidTr="00962B7B">
        <w:trPr>
          <w:cantSplit/>
        </w:trPr>
        <w:tc>
          <w:tcPr>
            <w:tcW w:w="1042" w:type="dxa"/>
            <w:tcBorders>
              <w:top w:val="nil"/>
              <w:left w:val="double" w:sz="6" w:space="0" w:color="auto"/>
              <w:bottom w:val="nil"/>
              <w:right w:val="single" w:sz="4" w:space="0" w:color="auto"/>
            </w:tcBorders>
          </w:tcPr>
          <w:p w14:paraId="44137EAC" w14:textId="561E8A0F"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3AEF5DEF"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a person who signs an airworthiness review certificate, or a release to service in respect of an aircraft or any equipment or part thereof, under the oversight of a Member State or of the Agency;</w:t>
            </w:r>
          </w:p>
        </w:tc>
        <w:tc>
          <w:tcPr>
            <w:tcW w:w="2421" w:type="dxa"/>
            <w:vMerge/>
            <w:tcBorders>
              <w:left w:val="single" w:sz="4" w:space="0" w:color="auto"/>
              <w:bottom w:val="dotted" w:sz="4" w:space="0" w:color="auto"/>
            </w:tcBorders>
            <w:vAlign w:val="center"/>
          </w:tcPr>
          <w:p w14:paraId="361B9548" w14:textId="77777777" w:rsidR="00921026" w:rsidRPr="00103A0E" w:rsidRDefault="00921026" w:rsidP="00103A0E">
            <w:pPr>
              <w:jc w:val="center"/>
              <w:rPr>
                <w:rFonts w:ascii="Arial" w:hAnsi="Arial" w:cs="Arial"/>
                <w:sz w:val="18"/>
                <w:szCs w:val="18"/>
                <w:lang w:val="en-US"/>
              </w:rPr>
            </w:pPr>
          </w:p>
        </w:tc>
        <w:tc>
          <w:tcPr>
            <w:tcW w:w="850" w:type="dxa"/>
            <w:vMerge/>
            <w:tcBorders>
              <w:bottom w:val="dotted" w:sz="4" w:space="0" w:color="auto"/>
            </w:tcBorders>
          </w:tcPr>
          <w:p w14:paraId="1F87035E" w14:textId="77777777" w:rsidR="00921026" w:rsidRPr="00103A0E" w:rsidRDefault="00921026" w:rsidP="00921026">
            <w:pPr>
              <w:jc w:val="both"/>
              <w:rPr>
                <w:rFonts w:ascii="Arial" w:hAnsi="Arial" w:cs="Arial"/>
                <w:sz w:val="18"/>
                <w:szCs w:val="18"/>
                <w:lang w:val="en-GB"/>
              </w:rPr>
            </w:pPr>
          </w:p>
        </w:tc>
        <w:tc>
          <w:tcPr>
            <w:tcW w:w="1272" w:type="dxa"/>
            <w:vMerge/>
            <w:tcBorders>
              <w:bottom w:val="dotted" w:sz="4" w:space="0" w:color="auto"/>
            </w:tcBorders>
          </w:tcPr>
          <w:p w14:paraId="1998E127" w14:textId="77777777" w:rsidR="00921026" w:rsidRPr="00103A0E" w:rsidRDefault="00921026" w:rsidP="00921026">
            <w:pPr>
              <w:jc w:val="both"/>
              <w:rPr>
                <w:rFonts w:ascii="Arial" w:hAnsi="Arial" w:cs="Arial"/>
                <w:sz w:val="18"/>
                <w:szCs w:val="18"/>
                <w:lang w:val="en-GB"/>
              </w:rPr>
            </w:pPr>
          </w:p>
        </w:tc>
        <w:tc>
          <w:tcPr>
            <w:tcW w:w="1061" w:type="dxa"/>
            <w:vMerge/>
            <w:tcBorders>
              <w:bottom w:val="dotted" w:sz="4" w:space="0" w:color="auto"/>
            </w:tcBorders>
          </w:tcPr>
          <w:p w14:paraId="19024AE5" w14:textId="77777777" w:rsidR="00921026" w:rsidRPr="00103A0E" w:rsidRDefault="00921026" w:rsidP="00921026">
            <w:pPr>
              <w:jc w:val="both"/>
              <w:rPr>
                <w:rFonts w:ascii="Arial" w:hAnsi="Arial" w:cs="Arial"/>
                <w:sz w:val="18"/>
                <w:szCs w:val="18"/>
                <w:lang w:val="en-GB"/>
              </w:rPr>
            </w:pPr>
          </w:p>
        </w:tc>
        <w:tc>
          <w:tcPr>
            <w:tcW w:w="1062" w:type="dxa"/>
            <w:vMerge/>
            <w:tcBorders>
              <w:bottom w:val="dotted" w:sz="4" w:space="0" w:color="auto"/>
            </w:tcBorders>
          </w:tcPr>
          <w:p w14:paraId="1E89BC1B" w14:textId="1E899788" w:rsidR="00921026" w:rsidRPr="00103A0E" w:rsidRDefault="00921026" w:rsidP="00921026">
            <w:pPr>
              <w:jc w:val="both"/>
              <w:rPr>
                <w:rFonts w:ascii="Arial" w:hAnsi="Arial" w:cs="Arial"/>
                <w:sz w:val="18"/>
                <w:szCs w:val="18"/>
                <w:lang w:val="en-GB"/>
              </w:rPr>
            </w:pPr>
          </w:p>
        </w:tc>
      </w:tr>
      <w:tr w:rsidR="00921026" w:rsidRPr="004177F3" w14:paraId="1CFC861F" w14:textId="77777777" w:rsidTr="00962B7B">
        <w:trPr>
          <w:cantSplit/>
        </w:trPr>
        <w:tc>
          <w:tcPr>
            <w:tcW w:w="1042" w:type="dxa"/>
            <w:tcBorders>
              <w:top w:val="nil"/>
              <w:left w:val="double" w:sz="6" w:space="0" w:color="auto"/>
              <w:bottom w:val="nil"/>
              <w:right w:val="single" w:sz="4" w:space="0" w:color="auto"/>
            </w:tcBorders>
          </w:tcPr>
          <w:p w14:paraId="5B693654"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6E560D01"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a person who performs a function which requires him or her to be authorised by a Member State as a staff member of an air traffic service provider entrusted with responsibilities related to air navigation services or as a flight information service officer;</w:t>
            </w:r>
          </w:p>
        </w:tc>
        <w:tc>
          <w:tcPr>
            <w:tcW w:w="2421" w:type="dxa"/>
            <w:vMerge/>
            <w:tcBorders>
              <w:top w:val="single" w:sz="4" w:space="0" w:color="auto"/>
              <w:left w:val="single" w:sz="4" w:space="0" w:color="auto"/>
              <w:bottom w:val="dotted" w:sz="4" w:space="0" w:color="auto"/>
            </w:tcBorders>
            <w:vAlign w:val="center"/>
          </w:tcPr>
          <w:p w14:paraId="02C7AE34" w14:textId="77777777" w:rsidR="00921026" w:rsidRPr="00103A0E" w:rsidRDefault="00921026" w:rsidP="00103A0E">
            <w:pPr>
              <w:jc w:val="center"/>
              <w:rPr>
                <w:rFonts w:ascii="Arial" w:hAnsi="Arial" w:cs="Arial"/>
                <w:sz w:val="18"/>
                <w:szCs w:val="18"/>
                <w:lang w:val="en-GB"/>
              </w:rPr>
            </w:pPr>
          </w:p>
        </w:tc>
        <w:tc>
          <w:tcPr>
            <w:tcW w:w="850" w:type="dxa"/>
            <w:vMerge/>
            <w:tcBorders>
              <w:top w:val="single" w:sz="4" w:space="0" w:color="auto"/>
              <w:bottom w:val="dotted" w:sz="4" w:space="0" w:color="auto"/>
            </w:tcBorders>
          </w:tcPr>
          <w:p w14:paraId="0C3D9CFD" w14:textId="77777777" w:rsidR="00921026" w:rsidRPr="00103A0E" w:rsidRDefault="00921026" w:rsidP="00921026">
            <w:pPr>
              <w:jc w:val="both"/>
              <w:rPr>
                <w:rFonts w:ascii="Arial" w:hAnsi="Arial" w:cs="Arial"/>
                <w:sz w:val="18"/>
                <w:szCs w:val="18"/>
                <w:lang w:val="en-GB"/>
              </w:rPr>
            </w:pPr>
          </w:p>
        </w:tc>
        <w:tc>
          <w:tcPr>
            <w:tcW w:w="1272" w:type="dxa"/>
            <w:vMerge/>
            <w:tcBorders>
              <w:top w:val="single" w:sz="4" w:space="0" w:color="auto"/>
              <w:bottom w:val="dotted" w:sz="4" w:space="0" w:color="auto"/>
            </w:tcBorders>
          </w:tcPr>
          <w:p w14:paraId="32BC4F9B" w14:textId="77777777" w:rsidR="00921026" w:rsidRPr="00103A0E" w:rsidRDefault="00921026" w:rsidP="00921026">
            <w:pPr>
              <w:jc w:val="both"/>
              <w:rPr>
                <w:rFonts w:ascii="Arial" w:hAnsi="Arial" w:cs="Arial"/>
                <w:sz w:val="18"/>
                <w:szCs w:val="18"/>
                <w:lang w:val="en-GB"/>
              </w:rPr>
            </w:pPr>
          </w:p>
        </w:tc>
        <w:tc>
          <w:tcPr>
            <w:tcW w:w="1061" w:type="dxa"/>
            <w:vMerge/>
            <w:tcBorders>
              <w:top w:val="single" w:sz="4" w:space="0" w:color="auto"/>
              <w:bottom w:val="dotted" w:sz="4" w:space="0" w:color="auto"/>
            </w:tcBorders>
          </w:tcPr>
          <w:p w14:paraId="7D46C1E6" w14:textId="77777777" w:rsidR="00921026" w:rsidRPr="00103A0E" w:rsidRDefault="00921026" w:rsidP="00921026">
            <w:pPr>
              <w:jc w:val="both"/>
              <w:rPr>
                <w:rFonts w:ascii="Arial" w:hAnsi="Arial" w:cs="Arial"/>
                <w:sz w:val="18"/>
                <w:szCs w:val="18"/>
                <w:lang w:val="en-GB"/>
              </w:rPr>
            </w:pPr>
          </w:p>
        </w:tc>
        <w:tc>
          <w:tcPr>
            <w:tcW w:w="1062" w:type="dxa"/>
            <w:vMerge/>
            <w:tcBorders>
              <w:top w:val="single" w:sz="4" w:space="0" w:color="auto"/>
              <w:bottom w:val="dotted" w:sz="4" w:space="0" w:color="auto"/>
            </w:tcBorders>
          </w:tcPr>
          <w:p w14:paraId="1EB19060" w14:textId="4E1B66A5" w:rsidR="00921026" w:rsidRPr="00103A0E" w:rsidRDefault="00921026" w:rsidP="00921026">
            <w:pPr>
              <w:jc w:val="both"/>
              <w:rPr>
                <w:rFonts w:ascii="Arial" w:hAnsi="Arial" w:cs="Arial"/>
                <w:sz w:val="18"/>
                <w:szCs w:val="18"/>
                <w:lang w:val="en-GB"/>
              </w:rPr>
            </w:pPr>
          </w:p>
        </w:tc>
      </w:tr>
      <w:tr w:rsidR="00921026" w:rsidRPr="004177F3" w14:paraId="4F075FA4" w14:textId="77777777" w:rsidTr="00962B7B">
        <w:trPr>
          <w:cantSplit/>
        </w:trPr>
        <w:tc>
          <w:tcPr>
            <w:tcW w:w="1042" w:type="dxa"/>
            <w:tcBorders>
              <w:top w:val="nil"/>
              <w:left w:val="double" w:sz="6" w:space="0" w:color="auto"/>
              <w:bottom w:val="nil"/>
              <w:right w:val="single" w:sz="4" w:space="0" w:color="auto"/>
            </w:tcBorders>
          </w:tcPr>
          <w:p w14:paraId="1EB2258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3356BD2E"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a person who performs a function connected with the safety management of an airport to which Regulation (EC) No 1008/2008 of the European Parliament and of the Council applies;</w:t>
            </w:r>
          </w:p>
        </w:tc>
        <w:tc>
          <w:tcPr>
            <w:tcW w:w="2421" w:type="dxa"/>
            <w:vMerge/>
            <w:tcBorders>
              <w:left w:val="single" w:sz="4" w:space="0" w:color="auto"/>
              <w:bottom w:val="dotted" w:sz="4" w:space="0" w:color="auto"/>
            </w:tcBorders>
            <w:vAlign w:val="center"/>
          </w:tcPr>
          <w:p w14:paraId="498A6832" w14:textId="77777777" w:rsidR="00921026" w:rsidRPr="00103A0E" w:rsidRDefault="00921026" w:rsidP="00103A0E">
            <w:pPr>
              <w:jc w:val="center"/>
              <w:rPr>
                <w:rFonts w:ascii="Arial" w:hAnsi="Arial" w:cs="Arial"/>
                <w:sz w:val="18"/>
                <w:szCs w:val="18"/>
                <w:lang w:val="en-US"/>
              </w:rPr>
            </w:pPr>
          </w:p>
        </w:tc>
        <w:tc>
          <w:tcPr>
            <w:tcW w:w="850" w:type="dxa"/>
            <w:vMerge/>
            <w:tcBorders>
              <w:bottom w:val="dotted" w:sz="4" w:space="0" w:color="auto"/>
            </w:tcBorders>
          </w:tcPr>
          <w:p w14:paraId="43CFD178" w14:textId="77777777" w:rsidR="00921026" w:rsidRPr="00103A0E" w:rsidRDefault="00921026" w:rsidP="00921026">
            <w:pPr>
              <w:jc w:val="both"/>
              <w:rPr>
                <w:rFonts w:ascii="Arial" w:hAnsi="Arial" w:cs="Arial"/>
                <w:sz w:val="18"/>
                <w:szCs w:val="18"/>
                <w:highlight w:val="yellow"/>
                <w:lang w:val="en-GB"/>
              </w:rPr>
            </w:pPr>
          </w:p>
        </w:tc>
        <w:tc>
          <w:tcPr>
            <w:tcW w:w="1272" w:type="dxa"/>
            <w:vMerge/>
            <w:tcBorders>
              <w:bottom w:val="dotted" w:sz="4" w:space="0" w:color="auto"/>
            </w:tcBorders>
          </w:tcPr>
          <w:p w14:paraId="16A3D325" w14:textId="77777777" w:rsidR="00921026" w:rsidRPr="00103A0E" w:rsidRDefault="00921026" w:rsidP="00921026">
            <w:pPr>
              <w:jc w:val="both"/>
              <w:rPr>
                <w:rFonts w:ascii="Arial" w:hAnsi="Arial" w:cs="Arial"/>
                <w:sz w:val="18"/>
                <w:szCs w:val="18"/>
                <w:highlight w:val="yellow"/>
                <w:lang w:val="en-GB"/>
              </w:rPr>
            </w:pPr>
          </w:p>
        </w:tc>
        <w:tc>
          <w:tcPr>
            <w:tcW w:w="1061" w:type="dxa"/>
            <w:vMerge/>
            <w:tcBorders>
              <w:bottom w:val="dotted" w:sz="4" w:space="0" w:color="auto"/>
            </w:tcBorders>
          </w:tcPr>
          <w:p w14:paraId="25E7F129" w14:textId="77777777" w:rsidR="00921026" w:rsidRPr="00103A0E" w:rsidRDefault="00921026" w:rsidP="00921026">
            <w:pPr>
              <w:jc w:val="both"/>
              <w:rPr>
                <w:rFonts w:ascii="Arial" w:hAnsi="Arial" w:cs="Arial"/>
                <w:sz w:val="18"/>
                <w:szCs w:val="18"/>
                <w:highlight w:val="yellow"/>
                <w:lang w:val="en-GB"/>
              </w:rPr>
            </w:pPr>
          </w:p>
        </w:tc>
        <w:tc>
          <w:tcPr>
            <w:tcW w:w="1062" w:type="dxa"/>
            <w:vMerge/>
            <w:tcBorders>
              <w:bottom w:val="dotted" w:sz="4" w:space="0" w:color="auto"/>
            </w:tcBorders>
          </w:tcPr>
          <w:p w14:paraId="76F924D8" w14:textId="44427002" w:rsidR="00921026" w:rsidRPr="00103A0E" w:rsidRDefault="00921026" w:rsidP="00921026">
            <w:pPr>
              <w:jc w:val="both"/>
              <w:rPr>
                <w:rFonts w:ascii="Arial" w:hAnsi="Arial" w:cs="Arial"/>
                <w:sz w:val="18"/>
                <w:szCs w:val="18"/>
                <w:highlight w:val="yellow"/>
                <w:lang w:val="en-GB"/>
              </w:rPr>
            </w:pPr>
          </w:p>
        </w:tc>
      </w:tr>
      <w:tr w:rsidR="00921026" w:rsidRPr="004177F3" w14:paraId="523B55FB" w14:textId="77777777" w:rsidTr="00962B7B">
        <w:trPr>
          <w:cantSplit/>
        </w:trPr>
        <w:tc>
          <w:tcPr>
            <w:tcW w:w="1042" w:type="dxa"/>
            <w:tcBorders>
              <w:top w:val="nil"/>
              <w:left w:val="double" w:sz="6" w:space="0" w:color="auto"/>
              <w:bottom w:val="nil"/>
              <w:right w:val="single" w:sz="4" w:space="0" w:color="auto"/>
            </w:tcBorders>
          </w:tcPr>
          <w:p w14:paraId="68ECE314"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nil"/>
              <w:left w:val="single" w:sz="4" w:space="0" w:color="auto"/>
              <w:bottom w:val="nil"/>
              <w:right w:val="single" w:sz="4" w:space="0" w:color="auto"/>
            </w:tcBorders>
          </w:tcPr>
          <w:p w14:paraId="62D06190" w14:textId="77777777" w:rsidR="00921026" w:rsidRPr="00103A0E"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a person who performs a function connected with the installation, modification, maintenance, repair, overhaul, flight-</w:t>
            </w:r>
            <w:proofErr w:type="gramStart"/>
            <w:r w:rsidRPr="00103A0E">
              <w:rPr>
                <w:rFonts w:ascii="Arial" w:hAnsi="Arial" w:cs="Arial"/>
                <w:sz w:val="18"/>
                <w:szCs w:val="18"/>
                <w:lang w:val="en-GB"/>
              </w:rPr>
              <w:t>checking</w:t>
            </w:r>
            <w:proofErr w:type="gramEnd"/>
            <w:r w:rsidRPr="00103A0E">
              <w:rPr>
                <w:rFonts w:ascii="Arial" w:hAnsi="Arial" w:cs="Arial"/>
                <w:sz w:val="18"/>
                <w:szCs w:val="18"/>
                <w:lang w:val="en-GB"/>
              </w:rPr>
              <w:t xml:space="preserve"> or inspection of air navigation facilities for which a Member State ensures the oversight;</w:t>
            </w:r>
          </w:p>
        </w:tc>
        <w:tc>
          <w:tcPr>
            <w:tcW w:w="2421" w:type="dxa"/>
            <w:vMerge/>
            <w:tcBorders>
              <w:left w:val="single" w:sz="4" w:space="0" w:color="auto"/>
              <w:bottom w:val="dotted" w:sz="4" w:space="0" w:color="auto"/>
            </w:tcBorders>
            <w:vAlign w:val="center"/>
          </w:tcPr>
          <w:p w14:paraId="403C9A8E"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tcPr>
          <w:p w14:paraId="7A1BCEB3" w14:textId="77777777" w:rsidR="00921026" w:rsidRPr="00103A0E" w:rsidRDefault="00921026" w:rsidP="00921026">
            <w:pPr>
              <w:jc w:val="both"/>
              <w:rPr>
                <w:rFonts w:ascii="Arial" w:hAnsi="Arial" w:cs="Arial"/>
                <w:sz w:val="18"/>
                <w:szCs w:val="18"/>
                <w:lang w:val="en-GB"/>
              </w:rPr>
            </w:pPr>
          </w:p>
        </w:tc>
        <w:tc>
          <w:tcPr>
            <w:tcW w:w="1272" w:type="dxa"/>
            <w:vMerge/>
            <w:tcBorders>
              <w:bottom w:val="dotted" w:sz="4" w:space="0" w:color="auto"/>
            </w:tcBorders>
          </w:tcPr>
          <w:p w14:paraId="17D5AB55" w14:textId="77777777" w:rsidR="00921026" w:rsidRPr="00103A0E" w:rsidRDefault="00921026" w:rsidP="00921026">
            <w:pPr>
              <w:jc w:val="both"/>
              <w:rPr>
                <w:rFonts w:ascii="Arial" w:hAnsi="Arial" w:cs="Arial"/>
                <w:sz w:val="18"/>
                <w:szCs w:val="18"/>
                <w:lang w:val="en-GB"/>
              </w:rPr>
            </w:pPr>
          </w:p>
        </w:tc>
        <w:tc>
          <w:tcPr>
            <w:tcW w:w="1061" w:type="dxa"/>
            <w:vMerge/>
            <w:tcBorders>
              <w:bottom w:val="dotted" w:sz="4" w:space="0" w:color="auto"/>
            </w:tcBorders>
          </w:tcPr>
          <w:p w14:paraId="7B1A8A8E" w14:textId="77777777" w:rsidR="00921026" w:rsidRPr="00103A0E" w:rsidRDefault="00921026" w:rsidP="00921026">
            <w:pPr>
              <w:jc w:val="both"/>
              <w:rPr>
                <w:rFonts w:ascii="Arial" w:hAnsi="Arial" w:cs="Arial"/>
                <w:sz w:val="18"/>
                <w:szCs w:val="18"/>
                <w:lang w:val="en-GB"/>
              </w:rPr>
            </w:pPr>
          </w:p>
        </w:tc>
        <w:tc>
          <w:tcPr>
            <w:tcW w:w="1062" w:type="dxa"/>
            <w:vMerge/>
            <w:tcBorders>
              <w:bottom w:val="dotted" w:sz="4" w:space="0" w:color="auto"/>
            </w:tcBorders>
          </w:tcPr>
          <w:p w14:paraId="6397D10A" w14:textId="11621066" w:rsidR="00921026" w:rsidRPr="00103A0E" w:rsidRDefault="00921026" w:rsidP="00921026">
            <w:pPr>
              <w:jc w:val="both"/>
              <w:rPr>
                <w:rFonts w:ascii="Arial" w:hAnsi="Arial" w:cs="Arial"/>
                <w:sz w:val="18"/>
                <w:szCs w:val="18"/>
                <w:lang w:val="en-GB"/>
              </w:rPr>
            </w:pPr>
          </w:p>
        </w:tc>
      </w:tr>
      <w:tr w:rsidR="00921026" w:rsidRPr="004177F3" w14:paraId="58E4759A" w14:textId="77777777" w:rsidTr="00962B7B">
        <w:trPr>
          <w:cantSplit/>
        </w:trPr>
        <w:tc>
          <w:tcPr>
            <w:tcW w:w="1042" w:type="dxa"/>
            <w:tcBorders>
              <w:top w:val="nil"/>
              <w:left w:val="double" w:sz="6" w:space="0" w:color="auto"/>
              <w:bottom w:val="nil"/>
              <w:right w:val="single" w:sz="4" w:space="0" w:color="auto"/>
            </w:tcBorders>
          </w:tcPr>
          <w:p w14:paraId="495E66DC"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nil"/>
              <w:left w:val="single" w:sz="4" w:space="0" w:color="auto"/>
              <w:bottom w:val="dotted" w:sz="4" w:space="0" w:color="auto"/>
              <w:right w:val="single" w:sz="4" w:space="0" w:color="auto"/>
            </w:tcBorders>
          </w:tcPr>
          <w:p w14:paraId="2CD3FDF0" w14:textId="5DDBF023" w:rsidR="00921026" w:rsidRPr="005A7108" w:rsidRDefault="00921026" w:rsidP="005A7108">
            <w:pPr>
              <w:numPr>
                <w:ilvl w:val="0"/>
                <w:numId w:val="13"/>
              </w:numPr>
              <w:ind w:left="794" w:hanging="397"/>
              <w:jc w:val="both"/>
              <w:rPr>
                <w:rFonts w:ascii="Arial" w:hAnsi="Arial" w:cs="Arial"/>
                <w:sz w:val="18"/>
                <w:szCs w:val="18"/>
                <w:lang w:val="en-GB"/>
              </w:rPr>
            </w:pPr>
            <w:r w:rsidRPr="00103A0E">
              <w:rPr>
                <w:rFonts w:ascii="Arial" w:hAnsi="Arial" w:cs="Arial"/>
                <w:sz w:val="18"/>
                <w:szCs w:val="18"/>
                <w:lang w:val="en-GB"/>
              </w:rPr>
              <w:t xml:space="preserve">a person who performs a function connected with the ground handling of aircraft, including fuelling, loadsheet preparation, loading, </w:t>
            </w:r>
            <w:proofErr w:type="gramStart"/>
            <w:r w:rsidRPr="00103A0E">
              <w:rPr>
                <w:rFonts w:ascii="Arial" w:hAnsi="Arial" w:cs="Arial"/>
                <w:sz w:val="18"/>
                <w:szCs w:val="18"/>
                <w:lang w:val="en-GB"/>
              </w:rPr>
              <w:t>de-icing</w:t>
            </w:r>
            <w:proofErr w:type="gramEnd"/>
            <w:r w:rsidRPr="00103A0E">
              <w:rPr>
                <w:rFonts w:ascii="Arial" w:hAnsi="Arial" w:cs="Arial"/>
                <w:sz w:val="18"/>
                <w:szCs w:val="18"/>
                <w:lang w:val="en-GB"/>
              </w:rPr>
              <w:t xml:space="preserve"> and towing at an airport covered by Regulation (EC) No 1008/2008.</w:t>
            </w:r>
          </w:p>
        </w:tc>
        <w:tc>
          <w:tcPr>
            <w:tcW w:w="2421" w:type="dxa"/>
            <w:vMerge/>
            <w:tcBorders>
              <w:left w:val="single" w:sz="4" w:space="0" w:color="auto"/>
              <w:bottom w:val="dotted" w:sz="4" w:space="0" w:color="auto"/>
            </w:tcBorders>
            <w:vAlign w:val="center"/>
          </w:tcPr>
          <w:p w14:paraId="647655B8"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tcPr>
          <w:p w14:paraId="169EB278" w14:textId="77777777" w:rsidR="00921026" w:rsidRPr="00103A0E" w:rsidRDefault="00921026" w:rsidP="00921026">
            <w:pPr>
              <w:jc w:val="both"/>
              <w:rPr>
                <w:rFonts w:ascii="Arial" w:hAnsi="Arial" w:cs="Arial"/>
                <w:sz w:val="18"/>
                <w:szCs w:val="18"/>
                <w:lang w:val="en-GB"/>
              </w:rPr>
            </w:pPr>
          </w:p>
        </w:tc>
        <w:tc>
          <w:tcPr>
            <w:tcW w:w="1272" w:type="dxa"/>
            <w:vMerge/>
            <w:tcBorders>
              <w:bottom w:val="dotted" w:sz="4" w:space="0" w:color="auto"/>
            </w:tcBorders>
          </w:tcPr>
          <w:p w14:paraId="613172D8" w14:textId="77777777" w:rsidR="00921026" w:rsidRPr="00103A0E" w:rsidRDefault="00921026" w:rsidP="00921026">
            <w:pPr>
              <w:jc w:val="both"/>
              <w:rPr>
                <w:rFonts w:ascii="Arial" w:hAnsi="Arial" w:cs="Arial"/>
                <w:sz w:val="18"/>
                <w:szCs w:val="18"/>
                <w:lang w:val="en-GB"/>
              </w:rPr>
            </w:pPr>
          </w:p>
        </w:tc>
        <w:tc>
          <w:tcPr>
            <w:tcW w:w="1061" w:type="dxa"/>
            <w:vMerge/>
            <w:tcBorders>
              <w:bottom w:val="dotted" w:sz="4" w:space="0" w:color="auto"/>
            </w:tcBorders>
          </w:tcPr>
          <w:p w14:paraId="410FACB9" w14:textId="77777777" w:rsidR="00921026" w:rsidRPr="00103A0E" w:rsidRDefault="00921026" w:rsidP="00921026">
            <w:pPr>
              <w:jc w:val="both"/>
              <w:rPr>
                <w:rFonts w:ascii="Arial" w:hAnsi="Arial" w:cs="Arial"/>
                <w:sz w:val="18"/>
                <w:szCs w:val="18"/>
                <w:lang w:val="en-GB"/>
              </w:rPr>
            </w:pPr>
          </w:p>
        </w:tc>
        <w:tc>
          <w:tcPr>
            <w:tcW w:w="1062" w:type="dxa"/>
            <w:vMerge/>
            <w:tcBorders>
              <w:bottom w:val="dotted" w:sz="4" w:space="0" w:color="auto"/>
            </w:tcBorders>
          </w:tcPr>
          <w:p w14:paraId="568574F3" w14:textId="286DC802" w:rsidR="00921026" w:rsidRPr="00103A0E" w:rsidRDefault="00921026" w:rsidP="00921026">
            <w:pPr>
              <w:jc w:val="both"/>
              <w:rPr>
                <w:rFonts w:ascii="Arial" w:hAnsi="Arial" w:cs="Arial"/>
                <w:sz w:val="18"/>
                <w:szCs w:val="18"/>
                <w:lang w:val="en-GB"/>
              </w:rPr>
            </w:pPr>
          </w:p>
        </w:tc>
      </w:tr>
      <w:tr w:rsidR="00921026" w:rsidRPr="00103A0E" w14:paraId="45A4CDC1" w14:textId="77777777" w:rsidTr="00962B7B">
        <w:trPr>
          <w:cantSplit/>
        </w:trPr>
        <w:tc>
          <w:tcPr>
            <w:tcW w:w="1042" w:type="dxa"/>
            <w:tcBorders>
              <w:top w:val="nil"/>
              <w:left w:val="double" w:sz="6" w:space="0" w:color="auto"/>
              <w:bottom w:val="nil"/>
              <w:right w:val="single" w:sz="4" w:space="0" w:color="auto"/>
            </w:tcBorders>
          </w:tcPr>
          <w:p w14:paraId="4F80814A"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0E5D18B0" w14:textId="599843FB" w:rsidR="00921026" w:rsidRPr="00103A0E" w:rsidRDefault="00921026" w:rsidP="005A7108">
            <w:pPr>
              <w:pStyle w:val="Listenabsatz"/>
              <w:numPr>
                <w:ilvl w:val="0"/>
                <w:numId w:val="8"/>
              </w:numPr>
              <w:suppressAutoHyphens/>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 xml:space="preserve">The persons listed in paragraph 6 shall report occurrences within 72 hours of becoming aware of the </w:t>
            </w:r>
            <w:proofErr w:type="gramStart"/>
            <w:r w:rsidRPr="00103A0E">
              <w:rPr>
                <w:rFonts w:ascii="Arial" w:hAnsi="Arial" w:cs="Arial"/>
                <w:color w:val="000000"/>
                <w:sz w:val="18"/>
                <w:szCs w:val="18"/>
                <w:lang w:val="en-GB"/>
              </w:rPr>
              <w:t>occurrence, unless</w:t>
            </w:r>
            <w:proofErr w:type="gramEnd"/>
            <w:r w:rsidRPr="00103A0E">
              <w:rPr>
                <w:rFonts w:ascii="Arial" w:hAnsi="Arial" w:cs="Arial"/>
                <w:color w:val="000000"/>
                <w:sz w:val="18"/>
                <w:szCs w:val="18"/>
                <w:lang w:val="en-GB"/>
              </w:rPr>
              <w:t xml:space="preserve"> exceptional circumstances prevent this.</w:t>
            </w:r>
          </w:p>
        </w:tc>
        <w:sdt>
          <w:sdtPr>
            <w:rPr>
              <w:rFonts w:ascii="Arial" w:hAnsi="Arial" w:cs="Arial"/>
              <w:b/>
              <w:sz w:val="20"/>
            </w:rPr>
            <w:id w:val="-632638417"/>
            <w:placeholder>
              <w:docPart w:val="983FA1BB6BEE43E6A04E8E5BC3C35634"/>
            </w:placeholder>
            <w:showingPlcHdr/>
            <w:text/>
          </w:sdtPr>
          <w:sdtEndPr/>
          <w:sdtContent>
            <w:tc>
              <w:tcPr>
                <w:tcW w:w="2421" w:type="dxa"/>
                <w:tcBorders>
                  <w:top w:val="dotted" w:sz="4" w:space="0" w:color="auto"/>
                  <w:left w:val="single" w:sz="4" w:space="0" w:color="auto"/>
                  <w:bottom w:val="dotted" w:sz="4" w:space="0" w:color="auto"/>
                </w:tcBorders>
                <w:vAlign w:val="center"/>
              </w:tcPr>
              <w:p w14:paraId="25F45845" w14:textId="6CB645D2"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38006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2A609E7" w14:textId="0231528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3114666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6D6B976" w14:textId="3938399F"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4058642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695B5D7" w14:textId="3D07592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054023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2467FE1" w14:textId="5DF466E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5A7108" w14:paraId="412667C6" w14:textId="77777777" w:rsidTr="008F5ECD">
        <w:trPr>
          <w:cantSplit/>
        </w:trPr>
        <w:tc>
          <w:tcPr>
            <w:tcW w:w="1042" w:type="dxa"/>
            <w:tcBorders>
              <w:top w:val="nil"/>
              <w:left w:val="double" w:sz="6" w:space="0" w:color="auto"/>
              <w:bottom w:val="nil"/>
              <w:right w:val="single" w:sz="4" w:space="0" w:color="auto"/>
            </w:tcBorders>
          </w:tcPr>
          <w:p w14:paraId="5E7637FC"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799DA69E" w14:textId="3D3E80DA" w:rsidR="00921026" w:rsidRPr="00103A0E" w:rsidRDefault="00921026" w:rsidP="005A7108">
            <w:pPr>
              <w:pStyle w:val="Listenabsatz"/>
              <w:numPr>
                <w:ilvl w:val="0"/>
                <w:numId w:val="8"/>
              </w:numPr>
              <w:suppressAutoHyphens/>
              <w:ind w:left="397" w:hanging="397"/>
              <w:contextualSpacing w:val="0"/>
              <w:jc w:val="both"/>
              <w:rPr>
                <w:rFonts w:ascii="Arial" w:hAnsi="Arial" w:cs="Arial"/>
                <w:sz w:val="18"/>
                <w:szCs w:val="18"/>
                <w:lang w:val="en-GB"/>
              </w:rPr>
            </w:pPr>
            <w:r w:rsidRPr="00103A0E">
              <w:rPr>
                <w:rFonts w:ascii="Arial" w:hAnsi="Arial" w:cs="Arial"/>
                <w:color w:val="000000"/>
                <w:sz w:val="18"/>
                <w:szCs w:val="18"/>
                <w:lang w:val="en-GB"/>
              </w:rPr>
              <w:t xml:space="preserve">Following notification of an occurrence, any organisation established in a </w:t>
            </w:r>
            <w:r w:rsidR="005A7108">
              <w:rPr>
                <w:rFonts w:ascii="Arial" w:hAnsi="Arial" w:cs="Arial"/>
                <w:color w:val="000000"/>
                <w:sz w:val="18"/>
                <w:szCs w:val="18"/>
                <w:lang w:val="en-GB"/>
              </w:rPr>
              <w:br/>
            </w:r>
            <w:r w:rsidRPr="00103A0E">
              <w:rPr>
                <w:rFonts w:ascii="Arial" w:hAnsi="Arial" w:cs="Arial"/>
                <w:color w:val="000000"/>
                <w:sz w:val="18"/>
                <w:szCs w:val="18"/>
                <w:lang w:val="en-GB"/>
              </w:rPr>
              <w:t>Member State which is not covered by paragraph 9 shall report to the competent authority of that Member State, as referred to in Article 6(3), the details of occurrences collected in accordance with paragraph 2 of this Article as soon as possible, and in any event no later than 72 hours after becoming aware of the occurrence.</w:t>
            </w:r>
          </w:p>
        </w:tc>
        <w:sdt>
          <w:sdtPr>
            <w:rPr>
              <w:rFonts w:ascii="Arial" w:hAnsi="Arial" w:cs="Arial"/>
              <w:b/>
              <w:sz w:val="20"/>
            </w:rPr>
            <w:id w:val="600764583"/>
            <w:placeholder>
              <w:docPart w:val="16984B7D831B4CE187D40395DDCACF21"/>
            </w:placeholder>
            <w:showingPlcHdr/>
            <w:text/>
          </w:sdtPr>
          <w:sdtEndPr/>
          <w:sdtContent>
            <w:tc>
              <w:tcPr>
                <w:tcW w:w="2421" w:type="dxa"/>
                <w:tcBorders>
                  <w:top w:val="dotted" w:sz="4" w:space="0" w:color="auto"/>
                  <w:left w:val="single" w:sz="4" w:space="0" w:color="auto"/>
                  <w:bottom w:val="dotted" w:sz="4" w:space="0" w:color="auto"/>
                </w:tcBorders>
                <w:vAlign w:val="center"/>
              </w:tcPr>
              <w:p w14:paraId="6BD4EACF" w14:textId="536CDDCA" w:rsidR="00921026" w:rsidRPr="00103A0E" w:rsidRDefault="00921026" w:rsidP="00103A0E">
                <w:pPr>
                  <w:jc w:val="center"/>
                  <w:rPr>
                    <w:rFonts w:ascii="Arial" w:hAnsi="Arial" w:cs="Arial"/>
                    <w:sz w:val="20"/>
                    <w:lang w:val="en-GB"/>
                  </w:rPr>
                </w:pPr>
                <w:r w:rsidRPr="005A7108">
                  <w:rPr>
                    <w:rStyle w:val="Platzhaltertext"/>
                    <w:rFonts w:ascii="Arial" w:hAnsi="Arial" w:cs="Arial"/>
                    <w:sz w:val="20"/>
                    <w:lang w:val="en-US"/>
                  </w:rPr>
                  <w:t>Text…</w:t>
                </w:r>
              </w:p>
            </w:tc>
          </w:sdtContent>
        </w:sdt>
        <w:sdt>
          <w:sdtPr>
            <w:rPr>
              <w:rFonts w:ascii="Arial" w:hAnsi="Arial" w:cs="Arial"/>
              <w:sz w:val="28"/>
              <w:szCs w:val="16"/>
              <w:lang w:val="en-US"/>
            </w:rPr>
            <w:id w:val="-9846297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DE0255A" w14:textId="189C2AFF" w:rsidR="00921026" w:rsidRPr="00103A0E" w:rsidRDefault="00921026" w:rsidP="00921026">
                <w:pPr>
                  <w:jc w:val="center"/>
                  <w:rPr>
                    <w:rFonts w:ascii="Arial" w:hAnsi="Arial" w:cs="Arial"/>
                    <w:sz w:val="18"/>
                    <w:szCs w:val="18"/>
                    <w:highlight w:val="yellow"/>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17610350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05B613" w14:textId="3A2A3075" w:rsidR="00921026" w:rsidRPr="00103A0E" w:rsidRDefault="00921026" w:rsidP="00921026">
                <w:pPr>
                  <w:jc w:val="center"/>
                  <w:rPr>
                    <w:rFonts w:ascii="Arial" w:hAnsi="Arial" w:cs="Arial"/>
                    <w:sz w:val="18"/>
                    <w:szCs w:val="18"/>
                    <w:highlight w:val="yellow"/>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11775011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526E293" w14:textId="7F91DEB4" w:rsidR="00921026" w:rsidRPr="00103A0E" w:rsidRDefault="00921026" w:rsidP="00921026">
                <w:pPr>
                  <w:jc w:val="center"/>
                  <w:rPr>
                    <w:rFonts w:ascii="Arial" w:hAnsi="Arial" w:cs="Arial"/>
                    <w:sz w:val="18"/>
                    <w:szCs w:val="18"/>
                    <w:highlight w:val="yellow"/>
                    <w:lang w:val="en-GB"/>
                  </w:rPr>
                </w:pPr>
                <w:r w:rsidRPr="005A7108">
                  <w:rPr>
                    <w:rFonts w:ascii="Segoe UI Symbol" w:eastAsia="MS Gothic" w:hAnsi="Segoe UI Symbol" w:cs="Segoe UI Symbol"/>
                    <w:sz w:val="28"/>
                    <w:szCs w:val="16"/>
                    <w:lang w:val="en-US"/>
                  </w:rPr>
                  <w:t>☐</w:t>
                </w:r>
              </w:p>
            </w:tc>
          </w:sdtContent>
        </w:sdt>
        <w:sdt>
          <w:sdtPr>
            <w:rPr>
              <w:rFonts w:ascii="Arial" w:hAnsi="Arial" w:cs="Arial"/>
              <w:sz w:val="28"/>
              <w:szCs w:val="16"/>
              <w:lang w:val="en-US"/>
            </w:rPr>
            <w:id w:val="140186046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5D08C6" w14:textId="1A19964E" w:rsidR="00921026" w:rsidRPr="00103A0E" w:rsidRDefault="00921026" w:rsidP="00921026">
                <w:pPr>
                  <w:jc w:val="center"/>
                  <w:rPr>
                    <w:rFonts w:ascii="Arial" w:hAnsi="Arial" w:cs="Arial"/>
                    <w:sz w:val="18"/>
                    <w:szCs w:val="18"/>
                    <w:highlight w:val="yellow"/>
                    <w:lang w:val="en-GB"/>
                  </w:rPr>
                </w:pPr>
                <w:r w:rsidRPr="005A7108">
                  <w:rPr>
                    <w:rFonts w:ascii="Segoe UI Symbol" w:eastAsia="MS Gothic" w:hAnsi="Segoe UI Symbol" w:cs="Segoe UI Symbol"/>
                    <w:sz w:val="28"/>
                    <w:szCs w:val="16"/>
                    <w:lang w:val="en-US"/>
                  </w:rPr>
                  <w:t>☐</w:t>
                </w:r>
              </w:p>
            </w:tc>
          </w:sdtContent>
        </w:sdt>
      </w:tr>
      <w:tr w:rsidR="00921026" w:rsidRPr="005A7108" w14:paraId="03AF7867" w14:textId="77777777" w:rsidTr="008F5ECD">
        <w:trPr>
          <w:cantSplit/>
          <w:trHeight w:val="1020"/>
        </w:trPr>
        <w:tc>
          <w:tcPr>
            <w:tcW w:w="1042" w:type="dxa"/>
            <w:tcBorders>
              <w:top w:val="nil"/>
              <w:left w:val="double" w:sz="6" w:space="0" w:color="auto"/>
              <w:bottom w:val="single" w:sz="4" w:space="0" w:color="auto"/>
              <w:right w:val="single" w:sz="4" w:space="0" w:color="auto"/>
            </w:tcBorders>
          </w:tcPr>
          <w:p w14:paraId="7967FA95"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tcPr>
          <w:p w14:paraId="4F35384D" w14:textId="21E1FB5F" w:rsidR="00921026" w:rsidRPr="00103A0E" w:rsidRDefault="00921026" w:rsidP="005A7108">
            <w:pPr>
              <w:pStyle w:val="Listenabsatz"/>
              <w:numPr>
                <w:ilvl w:val="0"/>
                <w:numId w:val="8"/>
              </w:numPr>
              <w:suppressAutoHyphens/>
              <w:ind w:left="397" w:hanging="397"/>
              <w:contextualSpacing w:val="0"/>
              <w:jc w:val="both"/>
              <w:rPr>
                <w:rFonts w:ascii="Arial" w:hAnsi="Arial" w:cs="Arial"/>
                <w:sz w:val="18"/>
                <w:szCs w:val="18"/>
                <w:lang w:val="en-GB"/>
              </w:rPr>
            </w:pPr>
            <w:r w:rsidRPr="005A7108">
              <w:rPr>
                <w:rFonts w:ascii="Arial" w:hAnsi="Arial" w:cs="Arial"/>
                <w:color w:val="000000"/>
                <w:sz w:val="18"/>
                <w:szCs w:val="18"/>
                <w:lang w:val="en-GB"/>
              </w:rPr>
              <w:t xml:space="preserve">Following notification of an occurrence, each organisation established in a </w:t>
            </w:r>
            <w:r w:rsidR="005A7108">
              <w:rPr>
                <w:rFonts w:ascii="Arial" w:hAnsi="Arial" w:cs="Arial"/>
                <w:color w:val="000000"/>
                <w:sz w:val="18"/>
                <w:szCs w:val="18"/>
                <w:lang w:val="en-GB"/>
              </w:rPr>
              <w:br/>
            </w:r>
            <w:r w:rsidRPr="005A7108">
              <w:rPr>
                <w:rFonts w:ascii="Arial" w:hAnsi="Arial" w:cs="Arial"/>
                <w:color w:val="000000"/>
                <w:sz w:val="18"/>
                <w:szCs w:val="18"/>
                <w:lang w:val="en-GB"/>
              </w:rPr>
              <w:t>Member State which is certified or approved by the Agency shall report to the Agency the details of occurrences collected in accordance with paragraph 2 as soon as possible, and in any event no later than 72 hours after becoming aware of the occurrence.</w:t>
            </w:r>
          </w:p>
        </w:tc>
        <w:tc>
          <w:tcPr>
            <w:tcW w:w="2421" w:type="dxa"/>
            <w:tcBorders>
              <w:top w:val="dotted" w:sz="4" w:space="0" w:color="auto"/>
              <w:left w:val="single" w:sz="4" w:space="0" w:color="auto"/>
              <w:bottom w:val="single" w:sz="4" w:space="0" w:color="auto"/>
            </w:tcBorders>
            <w:vAlign w:val="center"/>
          </w:tcPr>
          <w:p w14:paraId="47BDC1E1" w14:textId="75752C9F" w:rsidR="00921026" w:rsidRPr="00103A0E" w:rsidRDefault="00921026" w:rsidP="005A7108">
            <w:pPr>
              <w:jc w:val="center"/>
              <w:rPr>
                <w:rFonts w:ascii="Arial" w:hAnsi="Arial" w:cs="Arial"/>
                <w:sz w:val="18"/>
                <w:szCs w:val="18"/>
                <w:lang w:val="en-GB"/>
              </w:rPr>
            </w:pPr>
            <w:r w:rsidRPr="00103A0E">
              <w:rPr>
                <w:rFonts w:ascii="Arial" w:hAnsi="Arial" w:cs="Arial"/>
                <w:sz w:val="18"/>
                <w:szCs w:val="18"/>
                <w:lang w:val="en-GB"/>
              </w:rPr>
              <w:t>For Information only!</w:t>
            </w:r>
          </w:p>
        </w:tc>
        <w:tc>
          <w:tcPr>
            <w:tcW w:w="850" w:type="dxa"/>
            <w:tcBorders>
              <w:top w:val="dotted" w:sz="4" w:space="0" w:color="auto"/>
              <w:bottom w:val="single" w:sz="4" w:space="0" w:color="auto"/>
            </w:tcBorders>
            <w:vAlign w:val="center"/>
          </w:tcPr>
          <w:p w14:paraId="0B9D7C79" w14:textId="7E8C576F"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single" w:sz="4" w:space="0" w:color="auto"/>
            </w:tcBorders>
            <w:vAlign w:val="center"/>
          </w:tcPr>
          <w:p w14:paraId="33BCD97E" w14:textId="64F55485"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single" w:sz="4" w:space="0" w:color="auto"/>
            </w:tcBorders>
            <w:vAlign w:val="center"/>
          </w:tcPr>
          <w:p w14:paraId="6EF07EB4" w14:textId="13983D8F"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single" w:sz="4" w:space="0" w:color="auto"/>
            </w:tcBorders>
            <w:vAlign w:val="center"/>
          </w:tcPr>
          <w:p w14:paraId="0F31C717" w14:textId="6F9331F1" w:rsidR="00921026" w:rsidRPr="00103A0E" w:rsidRDefault="00921026" w:rsidP="00921026">
            <w:pPr>
              <w:jc w:val="center"/>
              <w:rPr>
                <w:rFonts w:ascii="Arial" w:hAnsi="Arial" w:cs="Arial"/>
                <w:sz w:val="18"/>
                <w:szCs w:val="18"/>
                <w:lang w:val="en-GB"/>
              </w:rPr>
            </w:pPr>
          </w:p>
        </w:tc>
      </w:tr>
    </w:tbl>
    <w:p w14:paraId="691D4238" w14:textId="77777777" w:rsidR="00322ED1" w:rsidRDefault="00322ED1">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921026" w:rsidRPr="00103A0E" w14:paraId="49AB023C" w14:textId="77777777" w:rsidTr="00322ED1">
        <w:trPr>
          <w:cantSplit/>
        </w:trPr>
        <w:tc>
          <w:tcPr>
            <w:tcW w:w="1042" w:type="dxa"/>
            <w:tcBorders>
              <w:top w:val="single" w:sz="4" w:space="0" w:color="auto"/>
              <w:left w:val="double" w:sz="6" w:space="0" w:color="auto"/>
              <w:bottom w:val="nil"/>
              <w:right w:val="single" w:sz="4" w:space="0" w:color="auto"/>
            </w:tcBorders>
          </w:tcPr>
          <w:p w14:paraId="3E8C5BAD" w14:textId="2E9D71A3"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lastRenderedPageBreak/>
              <w:t>Article 5</w:t>
            </w:r>
          </w:p>
        </w:tc>
        <w:tc>
          <w:tcPr>
            <w:tcW w:w="7218" w:type="dxa"/>
            <w:tcBorders>
              <w:top w:val="single" w:sz="4" w:space="0" w:color="auto"/>
              <w:left w:val="single" w:sz="4" w:space="0" w:color="auto"/>
              <w:bottom w:val="nil"/>
              <w:right w:val="single" w:sz="4" w:space="0" w:color="auto"/>
            </w:tcBorders>
          </w:tcPr>
          <w:p w14:paraId="49E7F8ED" w14:textId="34C1E2CB"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Voluntary reporting</w:t>
            </w:r>
          </w:p>
          <w:p w14:paraId="2853B783" w14:textId="77777777" w:rsidR="00921026" w:rsidRPr="00103A0E" w:rsidRDefault="00921026" w:rsidP="00921026">
            <w:pPr>
              <w:suppressAutoHyphens/>
              <w:jc w:val="both"/>
              <w:rPr>
                <w:rFonts w:ascii="Arial" w:hAnsi="Arial" w:cs="Arial"/>
                <w:color w:val="000000"/>
                <w:sz w:val="18"/>
                <w:szCs w:val="18"/>
                <w:lang w:val="en-GB"/>
              </w:rPr>
            </w:pPr>
          </w:p>
          <w:p w14:paraId="29A5E32D" w14:textId="75FC2836"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organisation established in a Member State shall establish a voluntary reporting system to facilitate the collection </w:t>
            </w:r>
            <w:r w:rsidRPr="00322ED1">
              <w:rPr>
                <w:rFonts w:ascii="Arial" w:hAnsi="Arial" w:cs="Arial"/>
                <w:color w:val="000000"/>
                <w:sz w:val="18"/>
                <w:szCs w:val="18"/>
                <w:bdr w:val="dotted" w:sz="4" w:space="0" w:color="auto"/>
                <w:lang w:val="en-GB"/>
              </w:rPr>
              <w:t>o</w:t>
            </w:r>
            <w:r w:rsidRPr="00103A0E">
              <w:rPr>
                <w:rFonts w:ascii="Arial" w:hAnsi="Arial" w:cs="Arial"/>
                <w:color w:val="000000"/>
                <w:sz w:val="18"/>
                <w:szCs w:val="18"/>
                <w:lang w:val="en-GB"/>
              </w:rPr>
              <w:t>f:</w:t>
            </w:r>
          </w:p>
        </w:tc>
        <w:sdt>
          <w:sdtPr>
            <w:rPr>
              <w:rFonts w:ascii="Arial" w:hAnsi="Arial" w:cs="Arial"/>
              <w:b/>
            </w:rPr>
            <w:id w:val="1589110717"/>
            <w:placeholder>
              <w:docPart w:val="D4A87F345C934D0DB21B113BCEFEF02B"/>
            </w:placeholder>
            <w:showingPlcHdr/>
            <w:text/>
          </w:sdtPr>
          <w:sdtEndPr/>
          <w:sdtContent>
            <w:tc>
              <w:tcPr>
                <w:tcW w:w="2421" w:type="dxa"/>
                <w:vMerge w:val="restart"/>
                <w:tcBorders>
                  <w:top w:val="single" w:sz="4" w:space="0" w:color="auto"/>
                  <w:left w:val="single" w:sz="4" w:space="0" w:color="auto"/>
                </w:tcBorders>
                <w:vAlign w:val="center"/>
              </w:tcPr>
              <w:p w14:paraId="5C08FB54" w14:textId="5A9B1F0B"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699198027"/>
            <w14:checkbox>
              <w14:checked w14:val="0"/>
              <w14:checkedState w14:val="2612" w14:font="MS Gothic"/>
              <w14:uncheckedState w14:val="2610" w14:font="MS Gothic"/>
            </w14:checkbox>
          </w:sdtPr>
          <w:sdtEndPr/>
          <w:sdtContent>
            <w:tc>
              <w:tcPr>
                <w:tcW w:w="850" w:type="dxa"/>
                <w:vMerge w:val="restart"/>
                <w:vAlign w:val="center"/>
              </w:tcPr>
              <w:p w14:paraId="5F9EB861" w14:textId="1066B516"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8734744"/>
            <w14:checkbox>
              <w14:checked w14:val="0"/>
              <w14:checkedState w14:val="2612" w14:font="MS Gothic"/>
              <w14:uncheckedState w14:val="2610" w14:font="MS Gothic"/>
            </w14:checkbox>
          </w:sdtPr>
          <w:sdtEndPr/>
          <w:sdtContent>
            <w:tc>
              <w:tcPr>
                <w:tcW w:w="1272" w:type="dxa"/>
                <w:vMerge w:val="restart"/>
                <w:vAlign w:val="center"/>
              </w:tcPr>
              <w:p w14:paraId="67144C89" w14:textId="4F3DD0CD"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66238282"/>
            <w14:checkbox>
              <w14:checked w14:val="0"/>
              <w14:checkedState w14:val="2612" w14:font="MS Gothic"/>
              <w14:uncheckedState w14:val="2610" w14:font="MS Gothic"/>
            </w14:checkbox>
          </w:sdtPr>
          <w:sdtEndPr/>
          <w:sdtContent>
            <w:tc>
              <w:tcPr>
                <w:tcW w:w="1061" w:type="dxa"/>
                <w:vMerge w:val="restart"/>
                <w:vAlign w:val="center"/>
              </w:tcPr>
              <w:p w14:paraId="10C901CF" w14:textId="11803113"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8666600"/>
            <w14:checkbox>
              <w14:checked w14:val="0"/>
              <w14:checkedState w14:val="2612" w14:font="MS Gothic"/>
              <w14:uncheckedState w14:val="2610" w14:font="MS Gothic"/>
            </w14:checkbox>
          </w:sdtPr>
          <w:sdtEndPr/>
          <w:sdtContent>
            <w:tc>
              <w:tcPr>
                <w:tcW w:w="1062" w:type="dxa"/>
                <w:vMerge w:val="restart"/>
                <w:vAlign w:val="center"/>
              </w:tcPr>
              <w:p w14:paraId="0A57141B" w14:textId="7DE76F41"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tr>
      <w:tr w:rsidR="00921026" w:rsidRPr="004177F3" w14:paraId="4F4BACBF" w14:textId="77777777" w:rsidTr="00322ED1">
        <w:trPr>
          <w:cantSplit/>
        </w:trPr>
        <w:tc>
          <w:tcPr>
            <w:tcW w:w="1042" w:type="dxa"/>
            <w:tcBorders>
              <w:top w:val="nil"/>
              <w:left w:val="double" w:sz="6" w:space="0" w:color="auto"/>
              <w:bottom w:val="nil"/>
              <w:right w:val="single" w:sz="4" w:space="0" w:color="auto"/>
            </w:tcBorders>
          </w:tcPr>
          <w:p w14:paraId="07EB24E2"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62F2A234" w14:textId="254C27E9"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details of occurrences that may not be captured by the mandatory reporting system;</w:t>
            </w:r>
          </w:p>
        </w:tc>
        <w:tc>
          <w:tcPr>
            <w:tcW w:w="2421" w:type="dxa"/>
            <w:vMerge/>
            <w:tcBorders>
              <w:left w:val="single" w:sz="4" w:space="0" w:color="auto"/>
              <w:bottom w:val="dotted" w:sz="4" w:space="0" w:color="auto"/>
            </w:tcBorders>
            <w:vAlign w:val="center"/>
          </w:tcPr>
          <w:p w14:paraId="11459643"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35A23500" w14:textId="77777777" w:rsidR="00921026" w:rsidRPr="00103A0E" w:rsidRDefault="00921026" w:rsidP="00921026">
            <w:pPr>
              <w:jc w:val="center"/>
              <w:rPr>
                <w:rFonts w:ascii="Arial" w:hAnsi="Arial" w:cs="Arial"/>
                <w:sz w:val="28"/>
                <w:szCs w:val="16"/>
                <w:lang w:val="en-GB"/>
              </w:rPr>
            </w:pPr>
          </w:p>
        </w:tc>
        <w:tc>
          <w:tcPr>
            <w:tcW w:w="1272" w:type="dxa"/>
            <w:vMerge/>
            <w:tcBorders>
              <w:bottom w:val="dotted" w:sz="4" w:space="0" w:color="auto"/>
            </w:tcBorders>
            <w:vAlign w:val="center"/>
          </w:tcPr>
          <w:p w14:paraId="2AD7FE5E" w14:textId="77777777" w:rsidR="00921026" w:rsidRPr="00103A0E" w:rsidRDefault="00921026" w:rsidP="00921026">
            <w:pPr>
              <w:jc w:val="center"/>
              <w:rPr>
                <w:rFonts w:ascii="Arial" w:hAnsi="Arial" w:cs="Arial"/>
                <w:sz w:val="28"/>
                <w:szCs w:val="16"/>
                <w:lang w:val="en-GB"/>
              </w:rPr>
            </w:pPr>
          </w:p>
        </w:tc>
        <w:tc>
          <w:tcPr>
            <w:tcW w:w="1061" w:type="dxa"/>
            <w:vMerge/>
            <w:tcBorders>
              <w:bottom w:val="dotted" w:sz="4" w:space="0" w:color="auto"/>
            </w:tcBorders>
            <w:vAlign w:val="center"/>
          </w:tcPr>
          <w:p w14:paraId="3B462CEC" w14:textId="77777777" w:rsidR="00921026" w:rsidRPr="00103A0E" w:rsidRDefault="00921026" w:rsidP="00921026">
            <w:pPr>
              <w:jc w:val="center"/>
              <w:rPr>
                <w:rFonts w:ascii="Arial" w:hAnsi="Arial" w:cs="Arial"/>
                <w:sz w:val="28"/>
                <w:szCs w:val="16"/>
                <w:lang w:val="en-GB"/>
              </w:rPr>
            </w:pPr>
          </w:p>
        </w:tc>
        <w:tc>
          <w:tcPr>
            <w:tcW w:w="1062" w:type="dxa"/>
            <w:vMerge/>
            <w:tcBorders>
              <w:bottom w:val="dotted" w:sz="4" w:space="0" w:color="auto"/>
            </w:tcBorders>
            <w:vAlign w:val="center"/>
          </w:tcPr>
          <w:p w14:paraId="0E362C3C" w14:textId="77777777" w:rsidR="00921026" w:rsidRPr="00103A0E" w:rsidRDefault="00921026" w:rsidP="00921026">
            <w:pPr>
              <w:jc w:val="center"/>
              <w:rPr>
                <w:rFonts w:ascii="Arial" w:hAnsi="Arial" w:cs="Arial"/>
                <w:sz w:val="28"/>
                <w:szCs w:val="16"/>
                <w:lang w:val="en-GB"/>
              </w:rPr>
            </w:pPr>
          </w:p>
        </w:tc>
      </w:tr>
      <w:tr w:rsidR="00921026" w:rsidRPr="004177F3" w14:paraId="138CCECF" w14:textId="77777777" w:rsidTr="00322ED1">
        <w:trPr>
          <w:cantSplit/>
        </w:trPr>
        <w:tc>
          <w:tcPr>
            <w:tcW w:w="1042" w:type="dxa"/>
            <w:tcBorders>
              <w:top w:val="nil"/>
              <w:left w:val="double" w:sz="6" w:space="0" w:color="auto"/>
              <w:bottom w:val="nil"/>
              <w:right w:val="single" w:sz="4" w:space="0" w:color="auto"/>
            </w:tcBorders>
          </w:tcPr>
          <w:p w14:paraId="002B3A3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156549E4" w14:textId="56A77C50"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other safety-related information which is perceived by the reporter as an actual or potential hazard to aviation safety.</w:t>
            </w:r>
          </w:p>
        </w:tc>
        <w:tc>
          <w:tcPr>
            <w:tcW w:w="2421" w:type="dxa"/>
            <w:vMerge/>
            <w:tcBorders>
              <w:top w:val="dotted" w:sz="4" w:space="0" w:color="auto"/>
              <w:left w:val="single" w:sz="4" w:space="0" w:color="auto"/>
              <w:bottom w:val="dotted" w:sz="4" w:space="0" w:color="auto"/>
            </w:tcBorders>
            <w:vAlign w:val="center"/>
          </w:tcPr>
          <w:p w14:paraId="69D0779C" w14:textId="77777777" w:rsidR="00921026" w:rsidRPr="00103A0E" w:rsidRDefault="00921026" w:rsidP="00103A0E">
            <w:pPr>
              <w:jc w:val="center"/>
              <w:rPr>
                <w:rFonts w:ascii="Arial" w:hAnsi="Arial" w:cs="Arial"/>
                <w:sz w:val="18"/>
                <w:szCs w:val="18"/>
                <w:lang w:val="en-GB"/>
              </w:rPr>
            </w:pPr>
          </w:p>
        </w:tc>
        <w:tc>
          <w:tcPr>
            <w:tcW w:w="850" w:type="dxa"/>
            <w:vMerge/>
            <w:tcBorders>
              <w:top w:val="dotted" w:sz="4" w:space="0" w:color="auto"/>
              <w:bottom w:val="dotted" w:sz="4" w:space="0" w:color="auto"/>
            </w:tcBorders>
            <w:vAlign w:val="center"/>
          </w:tcPr>
          <w:p w14:paraId="7D898453" w14:textId="77777777" w:rsidR="00921026" w:rsidRPr="00103A0E" w:rsidRDefault="00921026" w:rsidP="00921026">
            <w:pPr>
              <w:jc w:val="center"/>
              <w:rPr>
                <w:rFonts w:ascii="Arial" w:hAnsi="Arial" w:cs="Arial"/>
                <w:sz w:val="28"/>
                <w:szCs w:val="16"/>
                <w:lang w:val="en-GB"/>
              </w:rPr>
            </w:pPr>
          </w:p>
        </w:tc>
        <w:tc>
          <w:tcPr>
            <w:tcW w:w="1272" w:type="dxa"/>
            <w:vMerge/>
            <w:tcBorders>
              <w:top w:val="dotted" w:sz="4" w:space="0" w:color="auto"/>
              <w:bottom w:val="dotted" w:sz="4" w:space="0" w:color="auto"/>
            </w:tcBorders>
            <w:vAlign w:val="center"/>
          </w:tcPr>
          <w:p w14:paraId="1FA662B5" w14:textId="77777777" w:rsidR="00921026" w:rsidRPr="00103A0E" w:rsidRDefault="00921026" w:rsidP="00921026">
            <w:pPr>
              <w:jc w:val="center"/>
              <w:rPr>
                <w:rFonts w:ascii="Arial" w:hAnsi="Arial" w:cs="Arial"/>
                <w:sz w:val="28"/>
                <w:szCs w:val="16"/>
                <w:lang w:val="en-GB"/>
              </w:rPr>
            </w:pPr>
          </w:p>
        </w:tc>
        <w:tc>
          <w:tcPr>
            <w:tcW w:w="1061" w:type="dxa"/>
            <w:vMerge/>
            <w:tcBorders>
              <w:top w:val="dotted" w:sz="4" w:space="0" w:color="auto"/>
              <w:bottom w:val="dotted" w:sz="4" w:space="0" w:color="auto"/>
            </w:tcBorders>
            <w:vAlign w:val="center"/>
          </w:tcPr>
          <w:p w14:paraId="4D258BA6" w14:textId="77777777" w:rsidR="00921026" w:rsidRPr="00103A0E" w:rsidRDefault="00921026" w:rsidP="00921026">
            <w:pPr>
              <w:jc w:val="center"/>
              <w:rPr>
                <w:rFonts w:ascii="Arial" w:hAnsi="Arial" w:cs="Arial"/>
                <w:sz w:val="28"/>
                <w:szCs w:val="16"/>
                <w:lang w:val="en-GB"/>
              </w:rPr>
            </w:pPr>
          </w:p>
        </w:tc>
        <w:tc>
          <w:tcPr>
            <w:tcW w:w="1062" w:type="dxa"/>
            <w:vMerge/>
            <w:tcBorders>
              <w:top w:val="dotted" w:sz="4" w:space="0" w:color="auto"/>
              <w:bottom w:val="dotted" w:sz="4" w:space="0" w:color="auto"/>
            </w:tcBorders>
            <w:vAlign w:val="center"/>
          </w:tcPr>
          <w:p w14:paraId="346B4D9A" w14:textId="77777777" w:rsidR="00921026" w:rsidRPr="00103A0E" w:rsidRDefault="00921026" w:rsidP="00921026">
            <w:pPr>
              <w:jc w:val="center"/>
              <w:rPr>
                <w:rFonts w:ascii="Arial" w:hAnsi="Arial" w:cs="Arial"/>
                <w:sz w:val="28"/>
                <w:szCs w:val="16"/>
                <w:lang w:val="en-GB"/>
              </w:rPr>
            </w:pPr>
          </w:p>
        </w:tc>
      </w:tr>
      <w:tr w:rsidR="00921026" w:rsidRPr="00103A0E" w14:paraId="69ACD238" w14:textId="77777777" w:rsidTr="00103A0E">
        <w:trPr>
          <w:cantSplit/>
        </w:trPr>
        <w:tc>
          <w:tcPr>
            <w:tcW w:w="1042" w:type="dxa"/>
            <w:tcBorders>
              <w:top w:val="nil"/>
              <w:left w:val="double" w:sz="6" w:space="0" w:color="auto"/>
              <w:bottom w:val="nil"/>
              <w:right w:val="single" w:sz="4" w:space="0" w:color="auto"/>
            </w:tcBorders>
          </w:tcPr>
          <w:p w14:paraId="30A246E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5C87175C" w14:textId="7718431D"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Member State shall establish a voluntary reporting system to facilitate the collection of:</w:t>
            </w:r>
          </w:p>
        </w:tc>
        <w:tc>
          <w:tcPr>
            <w:tcW w:w="2421" w:type="dxa"/>
            <w:vMerge w:val="restart"/>
            <w:tcBorders>
              <w:top w:val="dotted" w:sz="4" w:space="0" w:color="auto"/>
              <w:left w:val="single" w:sz="4" w:space="0" w:color="auto"/>
              <w:bottom w:val="dotted" w:sz="4" w:space="0" w:color="auto"/>
            </w:tcBorders>
            <w:vAlign w:val="center"/>
          </w:tcPr>
          <w:p w14:paraId="69FE99B6" w14:textId="77777777" w:rsidR="00921026" w:rsidRPr="003046F5" w:rsidRDefault="00921026" w:rsidP="00103A0E">
            <w:pPr>
              <w:jc w:val="center"/>
              <w:rPr>
                <w:rFonts w:ascii="Arial" w:hAnsi="Arial" w:cs="Arial"/>
                <w:color w:val="000000"/>
                <w:sz w:val="18"/>
                <w:szCs w:val="18"/>
                <w:lang w:val="pt-BR"/>
              </w:rPr>
            </w:pPr>
            <w:r w:rsidRPr="003046F5">
              <w:rPr>
                <w:rFonts w:ascii="Arial" w:hAnsi="Arial" w:cs="Arial"/>
                <w:color w:val="000000"/>
                <w:sz w:val="18"/>
                <w:szCs w:val="18"/>
                <w:lang w:val="pt-BR"/>
              </w:rPr>
              <w:t>Information only!</w:t>
            </w:r>
          </w:p>
          <w:p w14:paraId="675BDB64" w14:textId="77777777" w:rsidR="00921026" w:rsidRPr="003046F5" w:rsidRDefault="00921026" w:rsidP="00103A0E">
            <w:pPr>
              <w:jc w:val="center"/>
              <w:rPr>
                <w:rFonts w:ascii="Arial" w:hAnsi="Arial" w:cs="Arial"/>
                <w:color w:val="000000"/>
                <w:sz w:val="18"/>
                <w:szCs w:val="18"/>
                <w:lang w:val="pt-BR"/>
              </w:rPr>
            </w:pPr>
          </w:p>
          <w:p w14:paraId="4597FF89" w14:textId="6CABDBA8" w:rsidR="00921026" w:rsidRPr="003046F5" w:rsidRDefault="004177F3" w:rsidP="003046F5">
            <w:pPr>
              <w:jc w:val="center"/>
              <w:rPr>
                <w:rFonts w:ascii="Arial" w:hAnsi="Arial" w:cs="Arial"/>
                <w:sz w:val="18"/>
                <w:szCs w:val="18"/>
                <w:lang w:val="en-GB"/>
              </w:rPr>
            </w:pPr>
            <w:hyperlink r:id="rId10" w:history="1">
              <w:r w:rsidR="00921026" w:rsidRPr="003046F5">
                <w:rPr>
                  <w:rStyle w:val="Hyperlink"/>
                  <w:rFonts w:ascii="Arial" w:hAnsi="Arial" w:cs="Arial"/>
                  <w:sz w:val="18"/>
                  <w:szCs w:val="18"/>
                  <w:lang w:val="en-GB"/>
                </w:rPr>
                <w:t xml:space="preserve">Austro Control </w:t>
              </w:r>
              <w:r w:rsidR="003046F5">
                <w:rPr>
                  <w:rStyle w:val="Hyperlink"/>
                  <w:rFonts w:ascii="Arial" w:hAnsi="Arial" w:cs="Arial"/>
                  <w:sz w:val="18"/>
                  <w:szCs w:val="18"/>
                  <w:lang w:val="en-GB"/>
                </w:rPr>
                <w:t>-</w:t>
              </w:r>
              <w:r w:rsidR="00921026" w:rsidRPr="003046F5">
                <w:rPr>
                  <w:rStyle w:val="Hyperlink"/>
                  <w:rFonts w:ascii="Arial" w:hAnsi="Arial" w:cs="Arial"/>
                  <w:sz w:val="18"/>
                  <w:szCs w:val="18"/>
                  <w:lang w:val="en-GB"/>
                </w:rPr>
                <w:t xml:space="preserve"> </w:t>
              </w:r>
              <w:r w:rsidR="003046F5" w:rsidRPr="003046F5">
                <w:rPr>
                  <w:rStyle w:val="Hyperlink"/>
                  <w:rFonts w:ascii="Arial" w:hAnsi="Arial" w:cs="Arial"/>
                  <w:sz w:val="18"/>
                  <w:szCs w:val="18"/>
                  <w:lang w:val="en-GB"/>
                </w:rPr>
                <w:t>Occurrence reporting</w:t>
              </w:r>
            </w:hyperlink>
          </w:p>
        </w:tc>
        <w:tc>
          <w:tcPr>
            <w:tcW w:w="850" w:type="dxa"/>
            <w:vMerge w:val="restart"/>
            <w:tcBorders>
              <w:top w:val="dotted" w:sz="4" w:space="0" w:color="auto"/>
              <w:bottom w:val="dotted" w:sz="4" w:space="0" w:color="auto"/>
            </w:tcBorders>
            <w:vAlign w:val="center"/>
          </w:tcPr>
          <w:p w14:paraId="7332FFCF" w14:textId="3AE6869A" w:rsidR="00921026" w:rsidRPr="00103A0E" w:rsidRDefault="00921026" w:rsidP="00921026">
            <w:pPr>
              <w:jc w:val="center"/>
              <w:rPr>
                <w:rFonts w:ascii="Arial" w:hAnsi="Arial" w:cs="Arial"/>
                <w:sz w:val="28"/>
                <w:szCs w:val="16"/>
                <w:lang w:val="en-GB"/>
              </w:rPr>
            </w:pPr>
            <w:r w:rsidRPr="00103A0E">
              <w:rPr>
                <w:rFonts w:ascii="Arial" w:eastAsia="MS Gothic" w:hAnsi="Arial" w:cs="Arial"/>
                <w:sz w:val="32"/>
                <w:szCs w:val="16"/>
              </w:rPr>
              <w:sym w:font="Wingdings" w:char="F078"/>
            </w:r>
          </w:p>
        </w:tc>
        <w:tc>
          <w:tcPr>
            <w:tcW w:w="1272" w:type="dxa"/>
            <w:vMerge w:val="restart"/>
            <w:tcBorders>
              <w:top w:val="dotted" w:sz="4" w:space="0" w:color="auto"/>
              <w:bottom w:val="dotted" w:sz="4" w:space="0" w:color="auto"/>
            </w:tcBorders>
            <w:vAlign w:val="center"/>
          </w:tcPr>
          <w:p w14:paraId="068CAEA0" w14:textId="452717DE" w:rsidR="00921026" w:rsidRPr="00103A0E" w:rsidRDefault="00921026" w:rsidP="00921026">
            <w:pPr>
              <w:jc w:val="center"/>
              <w:rPr>
                <w:rFonts w:ascii="Arial" w:hAnsi="Arial" w:cs="Arial"/>
                <w:sz w:val="28"/>
                <w:szCs w:val="16"/>
                <w:lang w:val="en-GB"/>
              </w:rPr>
            </w:pPr>
          </w:p>
        </w:tc>
        <w:tc>
          <w:tcPr>
            <w:tcW w:w="1061" w:type="dxa"/>
            <w:vMerge w:val="restart"/>
            <w:tcBorders>
              <w:top w:val="dotted" w:sz="4" w:space="0" w:color="auto"/>
              <w:bottom w:val="dotted" w:sz="4" w:space="0" w:color="auto"/>
            </w:tcBorders>
            <w:vAlign w:val="center"/>
          </w:tcPr>
          <w:p w14:paraId="5E13DE81" w14:textId="74B00244" w:rsidR="00921026" w:rsidRPr="00103A0E" w:rsidRDefault="00921026" w:rsidP="00921026">
            <w:pPr>
              <w:jc w:val="center"/>
              <w:rPr>
                <w:rFonts w:ascii="Arial" w:hAnsi="Arial" w:cs="Arial"/>
                <w:sz w:val="28"/>
                <w:szCs w:val="16"/>
                <w:lang w:val="en-GB"/>
              </w:rPr>
            </w:pPr>
          </w:p>
        </w:tc>
        <w:tc>
          <w:tcPr>
            <w:tcW w:w="1062" w:type="dxa"/>
            <w:vMerge w:val="restart"/>
            <w:tcBorders>
              <w:top w:val="dotted" w:sz="4" w:space="0" w:color="auto"/>
              <w:bottom w:val="dotted" w:sz="4" w:space="0" w:color="auto"/>
            </w:tcBorders>
            <w:vAlign w:val="center"/>
          </w:tcPr>
          <w:p w14:paraId="3B4BE569" w14:textId="32B86316" w:rsidR="00921026" w:rsidRPr="00103A0E" w:rsidRDefault="00921026" w:rsidP="00921026">
            <w:pPr>
              <w:jc w:val="center"/>
              <w:rPr>
                <w:rFonts w:ascii="Arial" w:hAnsi="Arial" w:cs="Arial"/>
                <w:sz w:val="28"/>
                <w:szCs w:val="16"/>
                <w:lang w:val="en-GB"/>
              </w:rPr>
            </w:pPr>
          </w:p>
        </w:tc>
      </w:tr>
      <w:tr w:rsidR="00921026" w:rsidRPr="004177F3" w14:paraId="6DAA08E6" w14:textId="77777777" w:rsidTr="00103A0E">
        <w:trPr>
          <w:cantSplit/>
        </w:trPr>
        <w:tc>
          <w:tcPr>
            <w:tcW w:w="1042" w:type="dxa"/>
            <w:tcBorders>
              <w:top w:val="nil"/>
              <w:left w:val="double" w:sz="6" w:space="0" w:color="auto"/>
              <w:bottom w:val="nil"/>
              <w:right w:val="single" w:sz="4" w:space="0" w:color="auto"/>
            </w:tcBorders>
          </w:tcPr>
          <w:p w14:paraId="7F03B45A"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4C2AD4E9" w14:textId="5C9F9924"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details of occurrences that may not be captured by the mandatory reporting system;</w:t>
            </w:r>
          </w:p>
        </w:tc>
        <w:tc>
          <w:tcPr>
            <w:tcW w:w="2421" w:type="dxa"/>
            <w:vMerge/>
            <w:tcBorders>
              <w:top w:val="dotted" w:sz="4" w:space="0" w:color="auto"/>
              <w:left w:val="single" w:sz="4" w:space="0" w:color="auto"/>
            </w:tcBorders>
            <w:vAlign w:val="center"/>
          </w:tcPr>
          <w:p w14:paraId="2236BDFF" w14:textId="77777777" w:rsidR="00921026" w:rsidRPr="00103A0E" w:rsidRDefault="00921026" w:rsidP="00103A0E">
            <w:pPr>
              <w:jc w:val="center"/>
              <w:rPr>
                <w:rFonts w:ascii="Arial" w:hAnsi="Arial" w:cs="Arial"/>
                <w:sz w:val="18"/>
                <w:szCs w:val="18"/>
                <w:lang w:val="en-GB"/>
              </w:rPr>
            </w:pPr>
          </w:p>
        </w:tc>
        <w:tc>
          <w:tcPr>
            <w:tcW w:w="850" w:type="dxa"/>
            <w:vMerge/>
            <w:tcBorders>
              <w:top w:val="dotted" w:sz="4" w:space="0" w:color="auto"/>
            </w:tcBorders>
            <w:vAlign w:val="center"/>
          </w:tcPr>
          <w:p w14:paraId="2923A0D3" w14:textId="77777777" w:rsidR="00921026" w:rsidRPr="00103A0E" w:rsidRDefault="00921026" w:rsidP="00921026">
            <w:pPr>
              <w:jc w:val="center"/>
              <w:rPr>
                <w:rFonts w:ascii="Arial" w:hAnsi="Arial" w:cs="Arial"/>
                <w:sz w:val="28"/>
                <w:szCs w:val="16"/>
                <w:lang w:val="en-GB"/>
              </w:rPr>
            </w:pPr>
          </w:p>
        </w:tc>
        <w:tc>
          <w:tcPr>
            <w:tcW w:w="1272" w:type="dxa"/>
            <w:vMerge/>
            <w:tcBorders>
              <w:top w:val="dotted" w:sz="4" w:space="0" w:color="auto"/>
            </w:tcBorders>
            <w:vAlign w:val="center"/>
          </w:tcPr>
          <w:p w14:paraId="56DD998A" w14:textId="77777777" w:rsidR="00921026" w:rsidRPr="00103A0E" w:rsidRDefault="00921026" w:rsidP="00921026">
            <w:pPr>
              <w:jc w:val="center"/>
              <w:rPr>
                <w:rFonts w:ascii="Arial" w:hAnsi="Arial" w:cs="Arial"/>
                <w:sz w:val="28"/>
                <w:szCs w:val="16"/>
                <w:lang w:val="en-GB"/>
              </w:rPr>
            </w:pPr>
          </w:p>
        </w:tc>
        <w:tc>
          <w:tcPr>
            <w:tcW w:w="1061" w:type="dxa"/>
            <w:vMerge/>
            <w:tcBorders>
              <w:top w:val="dotted" w:sz="4" w:space="0" w:color="auto"/>
            </w:tcBorders>
            <w:vAlign w:val="center"/>
          </w:tcPr>
          <w:p w14:paraId="0E5829A3" w14:textId="77777777" w:rsidR="00921026" w:rsidRPr="00103A0E" w:rsidRDefault="00921026" w:rsidP="00921026">
            <w:pPr>
              <w:jc w:val="center"/>
              <w:rPr>
                <w:rFonts w:ascii="Arial" w:hAnsi="Arial" w:cs="Arial"/>
                <w:sz w:val="28"/>
                <w:szCs w:val="16"/>
                <w:lang w:val="en-GB"/>
              </w:rPr>
            </w:pPr>
          </w:p>
        </w:tc>
        <w:tc>
          <w:tcPr>
            <w:tcW w:w="1062" w:type="dxa"/>
            <w:vMerge/>
            <w:tcBorders>
              <w:top w:val="dotted" w:sz="4" w:space="0" w:color="auto"/>
            </w:tcBorders>
            <w:vAlign w:val="center"/>
          </w:tcPr>
          <w:p w14:paraId="67421845" w14:textId="77777777" w:rsidR="00921026" w:rsidRPr="00103A0E" w:rsidRDefault="00921026" w:rsidP="00921026">
            <w:pPr>
              <w:jc w:val="center"/>
              <w:rPr>
                <w:rFonts w:ascii="Arial" w:hAnsi="Arial" w:cs="Arial"/>
                <w:sz w:val="28"/>
                <w:szCs w:val="16"/>
                <w:lang w:val="en-GB"/>
              </w:rPr>
            </w:pPr>
          </w:p>
        </w:tc>
      </w:tr>
      <w:tr w:rsidR="00921026" w:rsidRPr="004177F3" w14:paraId="249F1163" w14:textId="77777777" w:rsidTr="00322ED1">
        <w:trPr>
          <w:cantSplit/>
        </w:trPr>
        <w:tc>
          <w:tcPr>
            <w:tcW w:w="1042" w:type="dxa"/>
            <w:tcBorders>
              <w:top w:val="nil"/>
              <w:left w:val="double" w:sz="6" w:space="0" w:color="auto"/>
              <w:bottom w:val="nil"/>
              <w:right w:val="single" w:sz="4" w:space="0" w:color="auto"/>
            </w:tcBorders>
          </w:tcPr>
          <w:p w14:paraId="711A0A28"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0F0489E2" w14:textId="1BFD6E93"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other safety-related information which is perceived by the reporter as an actual or potential hazard to aviation safety.</w:t>
            </w:r>
          </w:p>
        </w:tc>
        <w:tc>
          <w:tcPr>
            <w:tcW w:w="2421" w:type="dxa"/>
            <w:vMerge/>
            <w:tcBorders>
              <w:left w:val="single" w:sz="4" w:space="0" w:color="auto"/>
            </w:tcBorders>
            <w:vAlign w:val="center"/>
          </w:tcPr>
          <w:p w14:paraId="3C2A6590" w14:textId="77777777" w:rsidR="00921026" w:rsidRPr="00103A0E" w:rsidRDefault="00921026" w:rsidP="00103A0E">
            <w:pPr>
              <w:jc w:val="center"/>
              <w:rPr>
                <w:rFonts w:ascii="Arial" w:hAnsi="Arial" w:cs="Arial"/>
                <w:sz w:val="18"/>
                <w:szCs w:val="18"/>
                <w:lang w:val="en-GB"/>
              </w:rPr>
            </w:pPr>
          </w:p>
        </w:tc>
        <w:tc>
          <w:tcPr>
            <w:tcW w:w="850" w:type="dxa"/>
            <w:vMerge/>
            <w:vAlign w:val="center"/>
          </w:tcPr>
          <w:p w14:paraId="41872393" w14:textId="77777777" w:rsidR="00921026" w:rsidRPr="00103A0E" w:rsidRDefault="00921026" w:rsidP="00921026">
            <w:pPr>
              <w:jc w:val="center"/>
              <w:rPr>
                <w:rFonts w:ascii="Arial" w:hAnsi="Arial" w:cs="Arial"/>
                <w:sz w:val="28"/>
                <w:szCs w:val="16"/>
                <w:lang w:val="en-GB"/>
              </w:rPr>
            </w:pPr>
          </w:p>
        </w:tc>
        <w:tc>
          <w:tcPr>
            <w:tcW w:w="1272" w:type="dxa"/>
            <w:vMerge/>
            <w:vAlign w:val="center"/>
          </w:tcPr>
          <w:p w14:paraId="786C8535" w14:textId="77777777" w:rsidR="00921026" w:rsidRPr="00103A0E" w:rsidRDefault="00921026" w:rsidP="00921026">
            <w:pPr>
              <w:jc w:val="center"/>
              <w:rPr>
                <w:rFonts w:ascii="Arial" w:hAnsi="Arial" w:cs="Arial"/>
                <w:sz w:val="28"/>
                <w:szCs w:val="16"/>
                <w:lang w:val="en-GB"/>
              </w:rPr>
            </w:pPr>
          </w:p>
        </w:tc>
        <w:tc>
          <w:tcPr>
            <w:tcW w:w="1061" w:type="dxa"/>
            <w:vMerge/>
            <w:vAlign w:val="center"/>
          </w:tcPr>
          <w:p w14:paraId="763F350B" w14:textId="77777777" w:rsidR="00921026" w:rsidRPr="00103A0E" w:rsidRDefault="00921026" w:rsidP="00921026">
            <w:pPr>
              <w:jc w:val="center"/>
              <w:rPr>
                <w:rFonts w:ascii="Arial" w:hAnsi="Arial" w:cs="Arial"/>
                <w:sz w:val="28"/>
                <w:szCs w:val="16"/>
                <w:lang w:val="en-GB"/>
              </w:rPr>
            </w:pPr>
          </w:p>
        </w:tc>
        <w:tc>
          <w:tcPr>
            <w:tcW w:w="1062" w:type="dxa"/>
            <w:vMerge/>
            <w:vAlign w:val="center"/>
          </w:tcPr>
          <w:p w14:paraId="71E2CB53" w14:textId="77777777" w:rsidR="00921026" w:rsidRPr="00103A0E" w:rsidRDefault="00921026" w:rsidP="00921026">
            <w:pPr>
              <w:jc w:val="center"/>
              <w:rPr>
                <w:rFonts w:ascii="Arial" w:hAnsi="Arial" w:cs="Arial"/>
                <w:sz w:val="28"/>
                <w:szCs w:val="16"/>
                <w:lang w:val="en-GB"/>
              </w:rPr>
            </w:pPr>
          </w:p>
        </w:tc>
      </w:tr>
      <w:tr w:rsidR="00921026" w:rsidRPr="004177F3" w14:paraId="790F5F1A" w14:textId="77777777" w:rsidTr="00322ED1">
        <w:trPr>
          <w:cantSplit/>
        </w:trPr>
        <w:tc>
          <w:tcPr>
            <w:tcW w:w="1042" w:type="dxa"/>
            <w:tcBorders>
              <w:top w:val="nil"/>
              <w:left w:val="double" w:sz="6" w:space="0" w:color="auto"/>
              <w:bottom w:val="nil"/>
              <w:right w:val="single" w:sz="4" w:space="0" w:color="auto"/>
            </w:tcBorders>
          </w:tcPr>
          <w:p w14:paraId="321CD5A3"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173C8F8E" w14:textId="4B73A9E8" w:rsidR="00921026" w:rsidRPr="00103A0E" w:rsidRDefault="00921026" w:rsidP="00322ED1">
            <w:pPr>
              <w:suppressAutoHyphens/>
              <w:ind w:left="397"/>
              <w:jc w:val="both"/>
              <w:rPr>
                <w:rFonts w:ascii="Arial" w:hAnsi="Arial" w:cs="Arial"/>
                <w:color w:val="000000"/>
                <w:sz w:val="18"/>
                <w:szCs w:val="18"/>
                <w:lang w:val="en-GB"/>
              </w:rPr>
            </w:pPr>
            <w:r w:rsidRPr="00103A0E">
              <w:rPr>
                <w:rFonts w:ascii="Arial" w:hAnsi="Arial" w:cs="Arial"/>
                <w:color w:val="000000"/>
                <w:sz w:val="18"/>
                <w:szCs w:val="18"/>
                <w:lang w:val="en-GB"/>
              </w:rPr>
              <w:t>That system shall also include, but shall not be limited to, the collection of information transferred by organisations pursuant to paragraph 6.</w:t>
            </w:r>
          </w:p>
        </w:tc>
        <w:tc>
          <w:tcPr>
            <w:tcW w:w="2421" w:type="dxa"/>
            <w:vMerge/>
            <w:tcBorders>
              <w:left w:val="single" w:sz="4" w:space="0" w:color="auto"/>
              <w:bottom w:val="dotted" w:sz="4" w:space="0" w:color="auto"/>
            </w:tcBorders>
            <w:vAlign w:val="center"/>
          </w:tcPr>
          <w:p w14:paraId="095BFD0D"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2907939F" w14:textId="77777777" w:rsidR="00921026" w:rsidRPr="00103A0E" w:rsidRDefault="00921026" w:rsidP="00921026">
            <w:pPr>
              <w:jc w:val="center"/>
              <w:rPr>
                <w:rFonts w:ascii="Arial" w:hAnsi="Arial" w:cs="Arial"/>
                <w:sz w:val="28"/>
                <w:szCs w:val="16"/>
                <w:lang w:val="en-GB"/>
              </w:rPr>
            </w:pPr>
          </w:p>
        </w:tc>
        <w:tc>
          <w:tcPr>
            <w:tcW w:w="1272" w:type="dxa"/>
            <w:vMerge/>
            <w:tcBorders>
              <w:bottom w:val="dotted" w:sz="4" w:space="0" w:color="auto"/>
            </w:tcBorders>
            <w:vAlign w:val="center"/>
          </w:tcPr>
          <w:p w14:paraId="22B70192" w14:textId="77777777" w:rsidR="00921026" w:rsidRPr="00103A0E" w:rsidRDefault="00921026" w:rsidP="00921026">
            <w:pPr>
              <w:jc w:val="center"/>
              <w:rPr>
                <w:rFonts w:ascii="Arial" w:hAnsi="Arial" w:cs="Arial"/>
                <w:sz w:val="28"/>
                <w:szCs w:val="16"/>
                <w:lang w:val="en-GB"/>
              </w:rPr>
            </w:pPr>
          </w:p>
        </w:tc>
        <w:tc>
          <w:tcPr>
            <w:tcW w:w="1061" w:type="dxa"/>
            <w:vMerge/>
            <w:tcBorders>
              <w:bottom w:val="dotted" w:sz="4" w:space="0" w:color="auto"/>
            </w:tcBorders>
            <w:vAlign w:val="center"/>
          </w:tcPr>
          <w:p w14:paraId="61C40A77" w14:textId="77777777" w:rsidR="00921026" w:rsidRPr="00103A0E" w:rsidRDefault="00921026" w:rsidP="00921026">
            <w:pPr>
              <w:jc w:val="center"/>
              <w:rPr>
                <w:rFonts w:ascii="Arial" w:hAnsi="Arial" w:cs="Arial"/>
                <w:sz w:val="28"/>
                <w:szCs w:val="16"/>
                <w:lang w:val="en-GB"/>
              </w:rPr>
            </w:pPr>
          </w:p>
        </w:tc>
        <w:tc>
          <w:tcPr>
            <w:tcW w:w="1062" w:type="dxa"/>
            <w:vMerge/>
            <w:tcBorders>
              <w:bottom w:val="dotted" w:sz="4" w:space="0" w:color="auto"/>
            </w:tcBorders>
            <w:vAlign w:val="center"/>
          </w:tcPr>
          <w:p w14:paraId="38D25B8F" w14:textId="77777777" w:rsidR="00921026" w:rsidRPr="00103A0E" w:rsidRDefault="00921026" w:rsidP="00921026">
            <w:pPr>
              <w:jc w:val="center"/>
              <w:rPr>
                <w:rFonts w:ascii="Arial" w:hAnsi="Arial" w:cs="Arial"/>
                <w:sz w:val="28"/>
                <w:szCs w:val="16"/>
                <w:lang w:val="en-GB"/>
              </w:rPr>
            </w:pPr>
          </w:p>
        </w:tc>
      </w:tr>
      <w:tr w:rsidR="00921026" w:rsidRPr="00103A0E" w14:paraId="6E8683B2" w14:textId="77777777" w:rsidTr="00103A0E">
        <w:trPr>
          <w:cantSplit/>
        </w:trPr>
        <w:tc>
          <w:tcPr>
            <w:tcW w:w="1042" w:type="dxa"/>
            <w:tcBorders>
              <w:top w:val="nil"/>
              <w:left w:val="double" w:sz="6" w:space="0" w:color="auto"/>
              <w:bottom w:val="nil"/>
              <w:right w:val="single" w:sz="4" w:space="0" w:color="auto"/>
            </w:tcBorders>
          </w:tcPr>
          <w:p w14:paraId="5F6B8870" w14:textId="5ED1C73C"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3B5E2BA5" w14:textId="6BA65291"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Agency shall establish a voluntary reporting system to facilitate the collection of:</w:t>
            </w:r>
          </w:p>
        </w:tc>
        <w:tc>
          <w:tcPr>
            <w:tcW w:w="2421" w:type="dxa"/>
            <w:vMerge w:val="restart"/>
            <w:tcBorders>
              <w:top w:val="dotted" w:sz="4" w:space="0" w:color="auto"/>
              <w:left w:val="single" w:sz="4" w:space="0" w:color="auto"/>
            </w:tcBorders>
            <w:vAlign w:val="center"/>
          </w:tcPr>
          <w:p w14:paraId="2E9B5AB2" w14:textId="77777777" w:rsidR="00921026" w:rsidRPr="00103A0E" w:rsidRDefault="00921026" w:rsidP="00103A0E">
            <w:pPr>
              <w:jc w:val="center"/>
              <w:rPr>
                <w:rFonts w:ascii="Arial" w:hAnsi="Arial" w:cs="Arial"/>
                <w:color w:val="000000"/>
                <w:sz w:val="18"/>
                <w:szCs w:val="18"/>
                <w:lang w:val="pt-BR"/>
              </w:rPr>
            </w:pPr>
            <w:r w:rsidRPr="00103A0E">
              <w:rPr>
                <w:rFonts w:ascii="Arial" w:hAnsi="Arial" w:cs="Arial"/>
                <w:color w:val="000000"/>
                <w:sz w:val="18"/>
                <w:szCs w:val="18"/>
                <w:lang w:val="pt-BR"/>
              </w:rPr>
              <w:t>Information only!</w:t>
            </w:r>
          </w:p>
          <w:p w14:paraId="18F33D4D" w14:textId="77777777" w:rsidR="00921026" w:rsidRPr="00103A0E" w:rsidRDefault="00921026" w:rsidP="00103A0E">
            <w:pPr>
              <w:jc w:val="center"/>
              <w:rPr>
                <w:rFonts w:ascii="Arial" w:hAnsi="Arial" w:cs="Arial"/>
                <w:color w:val="000000"/>
                <w:sz w:val="18"/>
                <w:szCs w:val="18"/>
                <w:lang w:val="pt-BR"/>
              </w:rPr>
            </w:pPr>
          </w:p>
          <w:p w14:paraId="26BD358E" w14:textId="3D6F471E" w:rsidR="00921026" w:rsidRPr="00103A0E" w:rsidRDefault="004177F3" w:rsidP="00103A0E">
            <w:pPr>
              <w:jc w:val="center"/>
              <w:rPr>
                <w:rFonts w:ascii="Arial" w:hAnsi="Arial" w:cs="Arial"/>
                <w:sz w:val="18"/>
                <w:szCs w:val="18"/>
                <w:lang w:val="en-GB"/>
              </w:rPr>
            </w:pPr>
            <w:hyperlink r:id="rId11" w:history="1">
              <w:r w:rsidR="00921026" w:rsidRPr="00103A0E">
                <w:rPr>
                  <w:rStyle w:val="Hyperlink"/>
                  <w:rFonts w:ascii="Arial" w:hAnsi="Arial" w:cs="Arial"/>
                  <w:sz w:val="18"/>
                  <w:szCs w:val="18"/>
                  <w:lang w:val="en-GB"/>
                </w:rPr>
                <w:t>EU - Aviationreporting</w:t>
              </w:r>
            </w:hyperlink>
          </w:p>
        </w:tc>
        <w:tc>
          <w:tcPr>
            <w:tcW w:w="850" w:type="dxa"/>
            <w:vMerge w:val="restart"/>
            <w:tcBorders>
              <w:top w:val="dotted" w:sz="4" w:space="0" w:color="auto"/>
            </w:tcBorders>
            <w:vAlign w:val="center"/>
          </w:tcPr>
          <w:p w14:paraId="43BC4F8B" w14:textId="371996C5" w:rsidR="00921026" w:rsidRPr="00103A0E" w:rsidRDefault="00921026" w:rsidP="00921026">
            <w:pPr>
              <w:jc w:val="center"/>
              <w:rPr>
                <w:rFonts w:ascii="Arial" w:hAnsi="Arial" w:cs="Arial"/>
                <w:sz w:val="28"/>
                <w:szCs w:val="16"/>
                <w:lang w:val="en-GB"/>
              </w:rPr>
            </w:pPr>
            <w:r w:rsidRPr="00103A0E">
              <w:rPr>
                <w:rFonts w:ascii="Arial" w:eastAsia="MS Gothic" w:hAnsi="Arial" w:cs="Arial"/>
                <w:sz w:val="32"/>
                <w:szCs w:val="16"/>
              </w:rPr>
              <w:sym w:font="Wingdings" w:char="F078"/>
            </w:r>
          </w:p>
        </w:tc>
        <w:tc>
          <w:tcPr>
            <w:tcW w:w="1272" w:type="dxa"/>
            <w:vMerge w:val="restart"/>
            <w:tcBorders>
              <w:top w:val="dotted" w:sz="4" w:space="0" w:color="auto"/>
            </w:tcBorders>
            <w:vAlign w:val="center"/>
          </w:tcPr>
          <w:p w14:paraId="2A4461DC" w14:textId="499925CA" w:rsidR="00921026" w:rsidRPr="00103A0E" w:rsidRDefault="00921026" w:rsidP="00921026">
            <w:pPr>
              <w:jc w:val="center"/>
              <w:rPr>
                <w:rFonts w:ascii="Arial" w:hAnsi="Arial" w:cs="Arial"/>
                <w:sz w:val="28"/>
                <w:szCs w:val="16"/>
                <w:lang w:val="en-GB"/>
              </w:rPr>
            </w:pPr>
          </w:p>
        </w:tc>
        <w:tc>
          <w:tcPr>
            <w:tcW w:w="1061" w:type="dxa"/>
            <w:vMerge w:val="restart"/>
            <w:tcBorders>
              <w:top w:val="dotted" w:sz="4" w:space="0" w:color="auto"/>
            </w:tcBorders>
            <w:vAlign w:val="center"/>
          </w:tcPr>
          <w:p w14:paraId="1C6B1103" w14:textId="564C5657" w:rsidR="00921026" w:rsidRPr="00103A0E" w:rsidRDefault="00921026" w:rsidP="00921026">
            <w:pPr>
              <w:jc w:val="center"/>
              <w:rPr>
                <w:rFonts w:ascii="Arial" w:hAnsi="Arial" w:cs="Arial"/>
                <w:sz w:val="28"/>
                <w:szCs w:val="16"/>
                <w:lang w:val="en-GB"/>
              </w:rPr>
            </w:pPr>
          </w:p>
        </w:tc>
        <w:tc>
          <w:tcPr>
            <w:tcW w:w="1062" w:type="dxa"/>
            <w:vMerge w:val="restart"/>
            <w:tcBorders>
              <w:top w:val="dotted" w:sz="4" w:space="0" w:color="auto"/>
            </w:tcBorders>
            <w:vAlign w:val="center"/>
          </w:tcPr>
          <w:p w14:paraId="52785CA2" w14:textId="5F18D265" w:rsidR="00921026" w:rsidRPr="00103A0E" w:rsidRDefault="00921026" w:rsidP="00921026">
            <w:pPr>
              <w:jc w:val="center"/>
              <w:rPr>
                <w:rFonts w:ascii="Arial" w:hAnsi="Arial" w:cs="Arial"/>
                <w:sz w:val="28"/>
                <w:szCs w:val="16"/>
                <w:lang w:val="en-GB"/>
              </w:rPr>
            </w:pPr>
          </w:p>
        </w:tc>
      </w:tr>
      <w:tr w:rsidR="00921026" w:rsidRPr="004177F3" w14:paraId="53BE567F" w14:textId="77777777" w:rsidTr="00103A0E">
        <w:trPr>
          <w:cantSplit/>
        </w:trPr>
        <w:tc>
          <w:tcPr>
            <w:tcW w:w="1042" w:type="dxa"/>
            <w:tcBorders>
              <w:top w:val="nil"/>
              <w:left w:val="double" w:sz="6" w:space="0" w:color="auto"/>
              <w:bottom w:val="nil"/>
              <w:right w:val="single" w:sz="4" w:space="0" w:color="auto"/>
            </w:tcBorders>
          </w:tcPr>
          <w:p w14:paraId="7BA7F271"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750CE3BD" w14:textId="21CB523A"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details of occurrences that may not be captured by the mandatory reporting system;</w:t>
            </w:r>
          </w:p>
        </w:tc>
        <w:tc>
          <w:tcPr>
            <w:tcW w:w="2421" w:type="dxa"/>
            <w:vMerge/>
            <w:tcBorders>
              <w:left w:val="single" w:sz="4" w:space="0" w:color="auto"/>
            </w:tcBorders>
            <w:vAlign w:val="center"/>
          </w:tcPr>
          <w:p w14:paraId="0A89D242" w14:textId="77777777" w:rsidR="00921026" w:rsidRPr="00103A0E" w:rsidRDefault="00921026" w:rsidP="00103A0E">
            <w:pPr>
              <w:jc w:val="center"/>
              <w:rPr>
                <w:rFonts w:ascii="Arial" w:hAnsi="Arial" w:cs="Arial"/>
                <w:sz w:val="18"/>
                <w:szCs w:val="18"/>
                <w:lang w:val="en-GB"/>
              </w:rPr>
            </w:pPr>
          </w:p>
        </w:tc>
        <w:tc>
          <w:tcPr>
            <w:tcW w:w="850" w:type="dxa"/>
            <w:vMerge/>
            <w:vAlign w:val="center"/>
          </w:tcPr>
          <w:p w14:paraId="6453E68C" w14:textId="77777777" w:rsidR="00921026" w:rsidRPr="00103A0E" w:rsidRDefault="00921026" w:rsidP="00921026">
            <w:pPr>
              <w:jc w:val="center"/>
              <w:rPr>
                <w:rFonts w:ascii="Arial" w:hAnsi="Arial" w:cs="Arial"/>
                <w:sz w:val="28"/>
                <w:szCs w:val="16"/>
                <w:lang w:val="en-GB"/>
              </w:rPr>
            </w:pPr>
          </w:p>
        </w:tc>
        <w:tc>
          <w:tcPr>
            <w:tcW w:w="1272" w:type="dxa"/>
            <w:vMerge/>
            <w:vAlign w:val="center"/>
          </w:tcPr>
          <w:p w14:paraId="01C06806" w14:textId="77777777" w:rsidR="00921026" w:rsidRPr="00103A0E" w:rsidRDefault="00921026" w:rsidP="00921026">
            <w:pPr>
              <w:jc w:val="center"/>
              <w:rPr>
                <w:rFonts w:ascii="Arial" w:hAnsi="Arial" w:cs="Arial"/>
                <w:sz w:val="28"/>
                <w:szCs w:val="16"/>
                <w:lang w:val="en-GB"/>
              </w:rPr>
            </w:pPr>
          </w:p>
        </w:tc>
        <w:tc>
          <w:tcPr>
            <w:tcW w:w="1061" w:type="dxa"/>
            <w:vMerge/>
            <w:vAlign w:val="center"/>
          </w:tcPr>
          <w:p w14:paraId="4D635584" w14:textId="77777777" w:rsidR="00921026" w:rsidRPr="00103A0E" w:rsidRDefault="00921026" w:rsidP="00921026">
            <w:pPr>
              <w:jc w:val="center"/>
              <w:rPr>
                <w:rFonts w:ascii="Arial" w:hAnsi="Arial" w:cs="Arial"/>
                <w:sz w:val="28"/>
                <w:szCs w:val="16"/>
                <w:lang w:val="en-GB"/>
              </w:rPr>
            </w:pPr>
          </w:p>
        </w:tc>
        <w:tc>
          <w:tcPr>
            <w:tcW w:w="1062" w:type="dxa"/>
            <w:vMerge/>
            <w:vAlign w:val="center"/>
          </w:tcPr>
          <w:p w14:paraId="76D490A7" w14:textId="77777777" w:rsidR="00921026" w:rsidRPr="00103A0E" w:rsidRDefault="00921026" w:rsidP="00921026">
            <w:pPr>
              <w:jc w:val="center"/>
              <w:rPr>
                <w:rFonts w:ascii="Arial" w:hAnsi="Arial" w:cs="Arial"/>
                <w:sz w:val="28"/>
                <w:szCs w:val="16"/>
                <w:lang w:val="en-GB"/>
              </w:rPr>
            </w:pPr>
          </w:p>
        </w:tc>
      </w:tr>
      <w:tr w:rsidR="00921026" w:rsidRPr="004177F3" w14:paraId="249739F9" w14:textId="77777777" w:rsidTr="00103A0E">
        <w:trPr>
          <w:cantSplit/>
        </w:trPr>
        <w:tc>
          <w:tcPr>
            <w:tcW w:w="1042" w:type="dxa"/>
            <w:tcBorders>
              <w:top w:val="nil"/>
              <w:left w:val="double" w:sz="6" w:space="0" w:color="auto"/>
              <w:bottom w:val="nil"/>
              <w:right w:val="single" w:sz="4" w:space="0" w:color="auto"/>
            </w:tcBorders>
          </w:tcPr>
          <w:p w14:paraId="02E72B5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7976A86E" w14:textId="4ADA2795"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other safety-related information which is perceived by the reporter as an actual or potential hazard to aviation safety.</w:t>
            </w:r>
          </w:p>
        </w:tc>
        <w:tc>
          <w:tcPr>
            <w:tcW w:w="2421" w:type="dxa"/>
            <w:vMerge/>
            <w:tcBorders>
              <w:left w:val="single" w:sz="4" w:space="0" w:color="auto"/>
            </w:tcBorders>
            <w:vAlign w:val="center"/>
          </w:tcPr>
          <w:p w14:paraId="58287F85" w14:textId="77777777" w:rsidR="00921026" w:rsidRPr="00103A0E" w:rsidRDefault="00921026" w:rsidP="00103A0E">
            <w:pPr>
              <w:jc w:val="center"/>
              <w:rPr>
                <w:rFonts w:ascii="Arial" w:hAnsi="Arial" w:cs="Arial"/>
                <w:sz w:val="18"/>
                <w:szCs w:val="18"/>
                <w:lang w:val="en-GB"/>
              </w:rPr>
            </w:pPr>
          </w:p>
        </w:tc>
        <w:tc>
          <w:tcPr>
            <w:tcW w:w="850" w:type="dxa"/>
            <w:vMerge/>
            <w:vAlign w:val="center"/>
          </w:tcPr>
          <w:p w14:paraId="24B0EFF4" w14:textId="77777777" w:rsidR="00921026" w:rsidRPr="00103A0E" w:rsidRDefault="00921026" w:rsidP="00921026">
            <w:pPr>
              <w:jc w:val="center"/>
              <w:rPr>
                <w:rFonts w:ascii="Arial" w:hAnsi="Arial" w:cs="Arial"/>
                <w:sz w:val="28"/>
                <w:szCs w:val="16"/>
                <w:lang w:val="en-GB"/>
              </w:rPr>
            </w:pPr>
          </w:p>
        </w:tc>
        <w:tc>
          <w:tcPr>
            <w:tcW w:w="1272" w:type="dxa"/>
            <w:vMerge/>
            <w:vAlign w:val="center"/>
          </w:tcPr>
          <w:p w14:paraId="32F226ED" w14:textId="77777777" w:rsidR="00921026" w:rsidRPr="00103A0E" w:rsidRDefault="00921026" w:rsidP="00921026">
            <w:pPr>
              <w:jc w:val="center"/>
              <w:rPr>
                <w:rFonts w:ascii="Arial" w:hAnsi="Arial" w:cs="Arial"/>
                <w:sz w:val="28"/>
                <w:szCs w:val="16"/>
                <w:lang w:val="en-GB"/>
              </w:rPr>
            </w:pPr>
          </w:p>
        </w:tc>
        <w:tc>
          <w:tcPr>
            <w:tcW w:w="1061" w:type="dxa"/>
            <w:vMerge/>
            <w:vAlign w:val="center"/>
          </w:tcPr>
          <w:p w14:paraId="0ECC3049" w14:textId="77777777" w:rsidR="00921026" w:rsidRPr="00103A0E" w:rsidRDefault="00921026" w:rsidP="00921026">
            <w:pPr>
              <w:jc w:val="center"/>
              <w:rPr>
                <w:rFonts w:ascii="Arial" w:hAnsi="Arial" w:cs="Arial"/>
                <w:sz w:val="28"/>
                <w:szCs w:val="16"/>
                <w:lang w:val="en-GB"/>
              </w:rPr>
            </w:pPr>
          </w:p>
        </w:tc>
        <w:tc>
          <w:tcPr>
            <w:tcW w:w="1062" w:type="dxa"/>
            <w:vMerge/>
            <w:vAlign w:val="center"/>
          </w:tcPr>
          <w:p w14:paraId="4A65205C" w14:textId="77777777" w:rsidR="00921026" w:rsidRPr="00103A0E" w:rsidRDefault="00921026" w:rsidP="00921026">
            <w:pPr>
              <w:jc w:val="center"/>
              <w:rPr>
                <w:rFonts w:ascii="Arial" w:hAnsi="Arial" w:cs="Arial"/>
                <w:sz w:val="28"/>
                <w:szCs w:val="16"/>
                <w:lang w:val="en-GB"/>
              </w:rPr>
            </w:pPr>
          </w:p>
        </w:tc>
      </w:tr>
      <w:tr w:rsidR="00921026" w:rsidRPr="004177F3" w14:paraId="4C327502" w14:textId="77777777" w:rsidTr="00103A0E">
        <w:trPr>
          <w:cantSplit/>
        </w:trPr>
        <w:tc>
          <w:tcPr>
            <w:tcW w:w="1042" w:type="dxa"/>
            <w:tcBorders>
              <w:top w:val="nil"/>
              <w:left w:val="double" w:sz="6" w:space="0" w:color="auto"/>
              <w:bottom w:val="nil"/>
              <w:right w:val="single" w:sz="4" w:space="0" w:color="auto"/>
            </w:tcBorders>
          </w:tcPr>
          <w:p w14:paraId="36769F0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7FBFE0AD" w14:textId="394BFBB4" w:rsidR="00921026" w:rsidRPr="00103A0E" w:rsidRDefault="00921026" w:rsidP="00322ED1">
            <w:pPr>
              <w:suppressAutoHyphens/>
              <w:ind w:left="397"/>
              <w:jc w:val="both"/>
              <w:rPr>
                <w:rFonts w:ascii="Arial" w:hAnsi="Arial" w:cs="Arial"/>
                <w:color w:val="000000"/>
                <w:sz w:val="18"/>
                <w:szCs w:val="18"/>
                <w:lang w:val="en-GB"/>
              </w:rPr>
            </w:pPr>
            <w:r w:rsidRPr="00103A0E">
              <w:rPr>
                <w:rFonts w:ascii="Arial" w:hAnsi="Arial" w:cs="Arial"/>
                <w:color w:val="000000"/>
                <w:sz w:val="18"/>
                <w:szCs w:val="18"/>
                <w:lang w:val="en-GB"/>
              </w:rPr>
              <w:t>That system shall also include, but shall not be limited to, the collection of information transferred by organisations certified or approved by the Agency pursuant to paragraph 5.</w:t>
            </w:r>
          </w:p>
        </w:tc>
        <w:tc>
          <w:tcPr>
            <w:tcW w:w="2421" w:type="dxa"/>
            <w:vMerge/>
            <w:tcBorders>
              <w:left w:val="single" w:sz="4" w:space="0" w:color="auto"/>
              <w:bottom w:val="dotted" w:sz="4" w:space="0" w:color="auto"/>
            </w:tcBorders>
            <w:vAlign w:val="center"/>
          </w:tcPr>
          <w:p w14:paraId="7F1B46D4"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54792821" w14:textId="77777777" w:rsidR="00921026" w:rsidRPr="00103A0E" w:rsidRDefault="00921026" w:rsidP="00921026">
            <w:pPr>
              <w:jc w:val="center"/>
              <w:rPr>
                <w:rFonts w:ascii="Arial" w:hAnsi="Arial" w:cs="Arial"/>
                <w:sz w:val="28"/>
                <w:szCs w:val="16"/>
                <w:lang w:val="en-GB"/>
              </w:rPr>
            </w:pPr>
          </w:p>
        </w:tc>
        <w:tc>
          <w:tcPr>
            <w:tcW w:w="1272" w:type="dxa"/>
            <w:vMerge/>
            <w:tcBorders>
              <w:bottom w:val="dotted" w:sz="4" w:space="0" w:color="auto"/>
            </w:tcBorders>
            <w:vAlign w:val="center"/>
          </w:tcPr>
          <w:p w14:paraId="4705503B" w14:textId="77777777" w:rsidR="00921026" w:rsidRPr="00103A0E" w:rsidRDefault="00921026" w:rsidP="00921026">
            <w:pPr>
              <w:jc w:val="center"/>
              <w:rPr>
                <w:rFonts w:ascii="Arial" w:hAnsi="Arial" w:cs="Arial"/>
                <w:sz w:val="28"/>
                <w:szCs w:val="16"/>
                <w:lang w:val="en-GB"/>
              </w:rPr>
            </w:pPr>
          </w:p>
        </w:tc>
        <w:tc>
          <w:tcPr>
            <w:tcW w:w="1061" w:type="dxa"/>
            <w:vMerge/>
            <w:tcBorders>
              <w:bottom w:val="dotted" w:sz="4" w:space="0" w:color="auto"/>
            </w:tcBorders>
            <w:vAlign w:val="center"/>
          </w:tcPr>
          <w:p w14:paraId="31E3C3E5" w14:textId="77777777" w:rsidR="00921026" w:rsidRPr="00103A0E" w:rsidRDefault="00921026" w:rsidP="00921026">
            <w:pPr>
              <w:jc w:val="center"/>
              <w:rPr>
                <w:rFonts w:ascii="Arial" w:hAnsi="Arial" w:cs="Arial"/>
                <w:sz w:val="28"/>
                <w:szCs w:val="16"/>
                <w:lang w:val="en-GB"/>
              </w:rPr>
            </w:pPr>
          </w:p>
        </w:tc>
        <w:tc>
          <w:tcPr>
            <w:tcW w:w="1062" w:type="dxa"/>
            <w:vMerge/>
            <w:tcBorders>
              <w:bottom w:val="dotted" w:sz="4" w:space="0" w:color="auto"/>
            </w:tcBorders>
            <w:vAlign w:val="center"/>
          </w:tcPr>
          <w:p w14:paraId="09DF0794" w14:textId="77777777" w:rsidR="00921026" w:rsidRPr="00103A0E" w:rsidRDefault="00921026" w:rsidP="00921026">
            <w:pPr>
              <w:jc w:val="center"/>
              <w:rPr>
                <w:rFonts w:ascii="Arial" w:hAnsi="Arial" w:cs="Arial"/>
                <w:sz w:val="28"/>
                <w:szCs w:val="16"/>
                <w:lang w:val="en-GB"/>
              </w:rPr>
            </w:pPr>
          </w:p>
        </w:tc>
      </w:tr>
      <w:tr w:rsidR="00921026" w:rsidRPr="00103A0E" w14:paraId="358D2563" w14:textId="77777777" w:rsidTr="00103A0E">
        <w:trPr>
          <w:cantSplit/>
        </w:trPr>
        <w:tc>
          <w:tcPr>
            <w:tcW w:w="1042" w:type="dxa"/>
            <w:tcBorders>
              <w:top w:val="nil"/>
              <w:left w:val="double" w:sz="6" w:space="0" w:color="auto"/>
              <w:bottom w:val="nil"/>
              <w:right w:val="single" w:sz="4" w:space="0" w:color="auto"/>
            </w:tcBorders>
          </w:tcPr>
          <w:p w14:paraId="5A85604F"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49CC9FE6" w14:textId="2EC62F35"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voluntary reporting systems shall be used to facilitate the collection of details of occurrences and safety-related information:</w:t>
            </w:r>
          </w:p>
        </w:tc>
        <w:sdt>
          <w:sdtPr>
            <w:rPr>
              <w:rFonts w:ascii="Arial" w:hAnsi="Arial" w:cs="Arial"/>
              <w:b/>
            </w:rPr>
            <w:id w:val="-1232616798"/>
            <w:placeholder>
              <w:docPart w:val="E06B84931695413BBA237E9EC5C110AC"/>
            </w:placeholder>
            <w:showingPlcHdr/>
            <w:text/>
          </w:sdtPr>
          <w:sdtEndPr/>
          <w:sdtContent>
            <w:tc>
              <w:tcPr>
                <w:tcW w:w="2421" w:type="dxa"/>
                <w:vMerge w:val="restart"/>
                <w:tcBorders>
                  <w:top w:val="dotted" w:sz="4" w:space="0" w:color="auto"/>
                  <w:left w:val="single" w:sz="4" w:space="0" w:color="auto"/>
                </w:tcBorders>
                <w:vAlign w:val="center"/>
              </w:tcPr>
              <w:p w14:paraId="4A1F154B" w14:textId="19D9B302"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777170522"/>
            <w14:checkbox>
              <w14:checked w14:val="0"/>
              <w14:checkedState w14:val="2612" w14:font="MS Gothic"/>
              <w14:uncheckedState w14:val="2610" w14:font="MS Gothic"/>
            </w14:checkbox>
          </w:sdtPr>
          <w:sdtEndPr/>
          <w:sdtContent>
            <w:tc>
              <w:tcPr>
                <w:tcW w:w="850" w:type="dxa"/>
                <w:vMerge w:val="restart"/>
                <w:tcBorders>
                  <w:top w:val="dotted" w:sz="4" w:space="0" w:color="auto"/>
                </w:tcBorders>
                <w:vAlign w:val="center"/>
              </w:tcPr>
              <w:p w14:paraId="2580B6D0" w14:textId="206B4D07"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14492573"/>
            <w14:checkbox>
              <w14:checked w14:val="0"/>
              <w14:checkedState w14:val="2612" w14:font="MS Gothic"/>
              <w14:uncheckedState w14:val="2610" w14:font="MS Gothic"/>
            </w14:checkbox>
          </w:sdtPr>
          <w:sdtEndPr/>
          <w:sdtContent>
            <w:tc>
              <w:tcPr>
                <w:tcW w:w="1272" w:type="dxa"/>
                <w:vMerge w:val="restart"/>
                <w:tcBorders>
                  <w:top w:val="dotted" w:sz="4" w:space="0" w:color="auto"/>
                </w:tcBorders>
                <w:vAlign w:val="center"/>
              </w:tcPr>
              <w:p w14:paraId="55F217DD" w14:textId="4F76D5A4"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21239975"/>
            <w14:checkbox>
              <w14:checked w14:val="0"/>
              <w14:checkedState w14:val="2612" w14:font="MS Gothic"/>
              <w14:uncheckedState w14:val="2610" w14:font="MS Gothic"/>
            </w14:checkbox>
          </w:sdtPr>
          <w:sdtEndPr/>
          <w:sdtContent>
            <w:tc>
              <w:tcPr>
                <w:tcW w:w="1061" w:type="dxa"/>
                <w:vMerge w:val="restart"/>
                <w:tcBorders>
                  <w:top w:val="dotted" w:sz="4" w:space="0" w:color="auto"/>
                </w:tcBorders>
                <w:vAlign w:val="center"/>
              </w:tcPr>
              <w:p w14:paraId="438A4C02" w14:textId="1CEED517"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47958761"/>
            <w14:checkbox>
              <w14:checked w14:val="0"/>
              <w14:checkedState w14:val="2612" w14:font="MS Gothic"/>
              <w14:uncheckedState w14:val="2610" w14:font="MS Gothic"/>
            </w14:checkbox>
          </w:sdtPr>
          <w:sdtEndPr/>
          <w:sdtContent>
            <w:tc>
              <w:tcPr>
                <w:tcW w:w="1062" w:type="dxa"/>
                <w:vMerge w:val="restart"/>
                <w:tcBorders>
                  <w:top w:val="dotted" w:sz="4" w:space="0" w:color="auto"/>
                </w:tcBorders>
                <w:vAlign w:val="center"/>
              </w:tcPr>
              <w:p w14:paraId="2B92B096" w14:textId="11718509"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tr>
      <w:tr w:rsidR="00921026" w:rsidRPr="004177F3" w14:paraId="562FA63A" w14:textId="77777777" w:rsidTr="00103A0E">
        <w:trPr>
          <w:cantSplit/>
        </w:trPr>
        <w:tc>
          <w:tcPr>
            <w:tcW w:w="1042" w:type="dxa"/>
            <w:tcBorders>
              <w:top w:val="nil"/>
              <w:left w:val="double" w:sz="6" w:space="0" w:color="auto"/>
              <w:bottom w:val="nil"/>
              <w:right w:val="single" w:sz="4" w:space="0" w:color="auto"/>
            </w:tcBorders>
          </w:tcPr>
          <w:p w14:paraId="20C7FE4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3372F3BD" w14:textId="3D5F6943"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not subject to mandatory reporting pursuant to Article 4(1);</w:t>
            </w:r>
          </w:p>
        </w:tc>
        <w:tc>
          <w:tcPr>
            <w:tcW w:w="2421" w:type="dxa"/>
            <w:vMerge/>
            <w:tcBorders>
              <w:left w:val="single" w:sz="4" w:space="0" w:color="auto"/>
            </w:tcBorders>
            <w:vAlign w:val="center"/>
          </w:tcPr>
          <w:p w14:paraId="5BFD5C7F" w14:textId="77777777" w:rsidR="00921026" w:rsidRPr="00103A0E" w:rsidRDefault="00921026" w:rsidP="00103A0E">
            <w:pPr>
              <w:jc w:val="center"/>
              <w:rPr>
                <w:rFonts w:ascii="Arial" w:hAnsi="Arial" w:cs="Arial"/>
                <w:sz w:val="18"/>
                <w:szCs w:val="18"/>
                <w:lang w:val="en-GB"/>
              </w:rPr>
            </w:pPr>
          </w:p>
        </w:tc>
        <w:tc>
          <w:tcPr>
            <w:tcW w:w="850" w:type="dxa"/>
            <w:vMerge/>
            <w:vAlign w:val="center"/>
          </w:tcPr>
          <w:p w14:paraId="21D24EE1" w14:textId="77777777" w:rsidR="00921026" w:rsidRPr="00103A0E" w:rsidRDefault="00921026" w:rsidP="00921026">
            <w:pPr>
              <w:jc w:val="center"/>
              <w:rPr>
                <w:rFonts w:ascii="Arial" w:hAnsi="Arial" w:cs="Arial"/>
                <w:sz w:val="28"/>
                <w:szCs w:val="16"/>
                <w:lang w:val="en-GB"/>
              </w:rPr>
            </w:pPr>
          </w:p>
        </w:tc>
        <w:tc>
          <w:tcPr>
            <w:tcW w:w="1272" w:type="dxa"/>
            <w:vMerge/>
            <w:vAlign w:val="center"/>
          </w:tcPr>
          <w:p w14:paraId="1C28BFF1" w14:textId="77777777" w:rsidR="00921026" w:rsidRPr="00103A0E" w:rsidRDefault="00921026" w:rsidP="00921026">
            <w:pPr>
              <w:jc w:val="center"/>
              <w:rPr>
                <w:rFonts w:ascii="Arial" w:hAnsi="Arial" w:cs="Arial"/>
                <w:sz w:val="28"/>
                <w:szCs w:val="16"/>
                <w:lang w:val="en-GB"/>
              </w:rPr>
            </w:pPr>
          </w:p>
        </w:tc>
        <w:tc>
          <w:tcPr>
            <w:tcW w:w="1061" w:type="dxa"/>
            <w:vMerge/>
            <w:vAlign w:val="center"/>
          </w:tcPr>
          <w:p w14:paraId="62584ED9" w14:textId="77777777" w:rsidR="00921026" w:rsidRPr="00103A0E" w:rsidRDefault="00921026" w:rsidP="00921026">
            <w:pPr>
              <w:jc w:val="center"/>
              <w:rPr>
                <w:rFonts w:ascii="Arial" w:hAnsi="Arial" w:cs="Arial"/>
                <w:sz w:val="28"/>
                <w:szCs w:val="16"/>
                <w:lang w:val="en-GB"/>
              </w:rPr>
            </w:pPr>
          </w:p>
        </w:tc>
        <w:tc>
          <w:tcPr>
            <w:tcW w:w="1062" w:type="dxa"/>
            <w:vMerge/>
            <w:vAlign w:val="center"/>
          </w:tcPr>
          <w:p w14:paraId="70D5D3EA" w14:textId="77777777" w:rsidR="00921026" w:rsidRPr="00103A0E" w:rsidRDefault="00921026" w:rsidP="00921026">
            <w:pPr>
              <w:jc w:val="center"/>
              <w:rPr>
                <w:rFonts w:ascii="Arial" w:hAnsi="Arial" w:cs="Arial"/>
                <w:sz w:val="28"/>
                <w:szCs w:val="16"/>
                <w:lang w:val="en-GB"/>
              </w:rPr>
            </w:pPr>
          </w:p>
        </w:tc>
      </w:tr>
      <w:tr w:rsidR="00921026" w:rsidRPr="004177F3" w14:paraId="3CF8BA77" w14:textId="77777777" w:rsidTr="00322ED1">
        <w:trPr>
          <w:cantSplit/>
        </w:trPr>
        <w:tc>
          <w:tcPr>
            <w:tcW w:w="1042" w:type="dxa"/>
            <w:tcBorders>
              <w:top w:val="nil"/>
              <w:left w:val="double" w:sz="6" w:space="0" w:color="auto"/>
              <w:bottom w:val="nil"/>
              <w:right w:val="single" w:sz="4" w:space="0" w:color="auto"/>
            </w:tcBorders>
          </w:tcPr>
          <w:p w14:paraId="33D55CA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1B5031FC" w14:textId="4170C7A3"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reported by persons who are not listed in Article 4(6).</w:t>
            </w:r>
          </w:p>
        </w:tc>
        <w:tc>
          <w:tcPr>
            <w:tcW w:w="2421" w:type="dxa"/>
            <w:vMerge/>
            <w:tcBorders>
              <w:left w:val="single" w:sz="4" w:space="0" w:color="auto"/>
              <w:bottom w:val="dotted" w:sz="4" w:space="0" w:color="auto"/>
            </w:tcBorders>
            <w:vAlign w:val="center"/>
          </w:tcPr>
          <w:p w14:paraId="6E9A56AD"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31FC2BA7" w14:textId="77777777" w:rsidR="00921026" w:rsidRPr="00103A0E" w:rsidRDefault="00921026" w:rsidP="00921026">
            <w:pPr>
              <w:jc w:val="center"/>
              <w:rPr>
                <w:rFonts w:ascii="Arial" w:hAnsi="Arial" w:cs="Arial"/>
                <w:sz w:val="28"/>
                <w:szCs w:val="16"/>
                <w:lang w:val="en-GB"/>
              </w:rPr>
            </w:pPr>
          </w:p>
        </w:tc>
        <w:tc>
          <w:tcPr>
            <w:tcW w:w="1272" w:type="dxa"/>
            <w:vMerge/>
            <w:tcBorders>
              <w:bottom w:val="dotted" w:sz="4" w:space="0" w:color="auto"/>
            </w:tcBorders>
            <w:vAlign w:val="center"/>
          </w:tcPr>
          <w:p w14:paraId="32236270" w14:textId="77777777" w:rsidR="00921026" w:rsidRPr="00103A0E" w:rsidRDefault="00921026" w:rsidP="00921026">
            <w:pPr>
              <w:jc w:val="center"/>
              <w:rPr>
                <w:rFonts w:ascii="Arial" w:hAnsi="Arial" w:cs="Arial"/>
                <w:sz w:val="28"/>
                <w:szCs w:val="16"/>
                <w:lang w:val="en-GB"/>
              </w:rPr>
            </w:pPr>
          </w:p>
        </w:tc>
        <w:tc>
          <w:tcPr>
            <w:tcW w:w="1061" w:type="dxa"/>
            <w:vMerge/>
            <w:tcBorders>
              <w:bottom w:val="dotted" w:sz="4" w:space="0" w:color="auto"/>
            </w:tcBorders>
            <w:vAlign w:val="center"/>
          </w:tcPr>
          <w:p w14:paraId="12842214" w14:textId="77777777" w:rsidR="00921026" w:rsidRPr="00103A0E" w:rsidRDefault="00921026" w:rsidP="00921026">
            <w:pPr>
              <w:jc w:val="center"/>
              <w:rPr>
                <w:rFonts w:ascii="Arial" w:hAnsi="Arial" w:cs="Arial"/>
                <w:sz w:val="28"/>
                <w:szCs w:val="16"/>
                <w:lang w:val="en-GB"/>
              </w:rPr>
            </w:pPr>
          </w:p>
        </w:tc>
        <w:tc>
          <w:tcPr>
            <w:tcW w:w="1062" w:type="dxa"/>
            <w:vMerge/>
            <w:tcBorders>
              <w:bottom w:val="dotted" w:sz="4" w:space="0" w:color="auto"/>
            </w:tcBorders>
            <w:vAlign w:val="center"/>
          </w:tcPr>
          <w:p w14:paraId="721C265D" w14:textId="77777777" w:rsidR="00921026" w:rsidRPr="00103A0E" w:rsidRDefault="00921026" w:rsidP="00921026">
            <w:pPr>
              <w:jc w:val="center"/>
              <w:rPr>
                <w:rFonts w:ascii="Arial" w:hAnsi="Arial" w:cs="Arial"/>
                <w:sz w:val="28"/>
                <w:szCs w:val="16"/>
                <w:lang w:val="en-GB"/>
              </w:rPr>
            </w:pPr>
          </w:p>
        </w:tc>
      </w:tr>
      <w:tr w:rsidR="00921026" w:rsidRPr="00103A0E" w14:paraId="4F77A89F" w14:textId="77777777" w:rsidTr="00322ED1">
        <w:trPr>
          <w:cantSplit/>
        </w:trPr>
        <w:tc>
          <w:tcPr>
            <w:tcW w:w="1042" w:type="dxa"/>
            <w:tcBorders>
              <w:top w:val="nil"/>
              <w:left w:val="double" w:sz="6" w:space="0" w:color="auto"/>
              <w:bottom w:val="dotted" w:sz="4" w:space="0" w:color="auto"/>
              <w:right w:val="single" w:sz="4" w:space="0" w:color="auto"/>
            </w:tcBorders>
          </w:tcPr>
          <w:p w14:paraId="7F1DE18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3861F027" w14:textId="70C5F920"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organisation established in a Member State and certified or approved by the Agency shall report to the Agency, in a timely manner, details of occurrences and safety-related information which have been collected pursuant to paragraph 1 and which may involve an actual or potential aviation safety risk.</w:t>
            </w:r>
          </w:p>
        </w:tc>
        <w:tc>
          <w:tcPr>
            <w:tcW w:w="2421" w:type="dxa"/>
            <w:tcBorders>
              <w:top w:val="dotted" w:sz="4" w:space="0" w:color="auto"/>
              <w:left w:val="single" w:sz="4" w:space="0" w:color="auto"/>
              <w:bottom w:val="dotted" w:sz="4" w:space="0" w:color="auto"/>
            </w:tcBorders>
            <w:vAlign w:val="center"/>
          </w:tcPr>
          <w:p w14:paraId="2046E89A" w14:textId="1C811FA3"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Information only!</w:t>
            </w:r>
          </w:p>
        </w:tc>
        <w:tc>
          <w:tcPr>
            <w:tcW w:w="850" w:type="dxa"/>
            <w:tcBorders>
              <w:top w:val="dotted" w:sz="4" w:space="0" w:color="auto"/>
              <w:bottom w:val="dotted" w:sz="4" w:space="0" w:color="auto"/>
            </w:tcBorders>
            <w:vAlign w:val="center"/>
          </w:tcPr>
          <w:p w14:paraId="5B562D04" w14:textId="2053E7CB" w:rsidR="00921026" w:rsidRPr="00103A0E" w:rsidRDefault="00921026" w:rsidP="00921026">
            <w:pPr>
              <w:jc w:val="center"/>
              <w:rPr>
                <w:rFonts w:ascii="Arial" w:hAnsi="Arial" w:cs="Arial"/>
                <w:sz w:val="28"/>
                <w:szCs w:val="16"/>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1409E0D3" w14:textId="10F1ACEB" w:rsidR="00921026" w:rsidRPr="00103A0E" w:rsidRDefault="00921026" w:rsidP="00921026">
            <w:pPr>
              <w:jc w:val="center"/>
              <w:rPr>
                <w:rFonts w:ascii="Arial" w:hAnsi="Arial" w:cs="Arial"/>
                <w:sz w:val="28"/>
                <w:szCs w:val="16"/>
                <w:lang w:val="en-GB"/>
              </w:rPr>
            </w:pPr>
          </w:p>
        </w:tc>
        <w:tc>
          <w:tcPr>
            <w:tcW w:w="1061" w:type="dxa"/>
            <w:tcBorders>
              <w:top w:val="dotted" w:sz="4" w:space="0" w:color="auto"/>
              <w:bottom w:val="dotted" w:sz="4" w:space="0" w:color="auto"/>
            </w:tcBorders>
            <w:vAlign w:val="center"/>
          </w:tcPr>
          <w:p w14:paraId="5A02C77B" w14:textId="0956CC1F" w:rsidR="00921026" w:rsidRPr="00103A0E" w:rsidRDefault="00921026" w:rsidP="00921026">
            <w:pPr>
              <w:jc w:val="center"/>
              <w:rPr>
                <w:rFonts w:ascii="Arial" w:hAnsi="Arial" w:cs="Arial"/>
                <w:sz w:val="28"/>
                <w:szCs w:val="16"/>
                <w:lang w:val="en-GB"/>
              </w:rPr>
            </w:pPr>
          </w:p>
        </w:tc>
        <w:tc>
          <w:tcPr>
            <w:tcW w:w="1062" w:type="dxa"/>
            <w:tcBorders>
              <w:top w:val="dotted" w:sz="4" w:space="0" w:color="auto"/>
              <w:bottom w:val="dotted" w:sz="4" w:space="0" w:color="auto"/>
            </w:tcBorders>
            <w:vAlign w:val="center"/>
          </w:tcPr>
          <w:p w14:paraId="37ABA8CE" w14:textId="134B9C97" w:rsidR="00921026" w:rsidRPr="00103A0E" w:rsidRDefault="00921026" w:rsidP="00921026">
            <w:pPr>
              <w:jc w:val="center"/>
              <w:rPr>
                <w:rFonts w:ascii="Arial" w:hAnsi="Arial" w:cs="Arial"/>
                <w:sz w:val="28"/>
                <w:szCs w:val="16"/>
                <w:lang w:val="en-GB"/>
              </w:rPr>
            </w:pPr>
          </w:p>
        </w:tc>
      </w:tr>
      <w:tr w:rsidR="00921026" w:rsidRPr="00103A0E" w14:paraId="0E85B084" w14:textId="77777777" w:rsidTr="00322ED1">
        <w:trPr>
          <w:cantSplit/>
        </w:trPr>
        <w:tc>
          <w:tcPr>
            <w:tcW w:w="1042" w:type="dxa"/>
            <w:tcBorders>
              <w:top w:val="dotted" w:sz="4" w:space="0" w:color="auto"/>
              <w:left w:val="double" w:sz="6" w:space="0" w:color="auto"/>
              <w:bottom w:val="nil"/>
              <w:right w:val="single" w:sz="4" w:space="0" w:color="auto"/>
            </w:tcBorders>
          </w:tcPr>
          <w:p w14:paraId="5C397B5C"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243E6957" w14:textId="38DF39E3"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organisation established in a Member State that is not certified or approved by the Agency shall, in a timely manner, report to the competent authority of that Member State, as designated pursuant to Article 6(3), the details of occurrences and other safety-related information which have been collected pursuant to paragraph 1 of this Article and which may involve an actual or potential aviation safety risk. Member States may require any organisation established in their territory to report the details of all occurrences collected pursuant to paragraph 1 of this Article.</w:t>
            </w:r>
          </w:p>
        </w:tc>
        <w:sdt>
          <w:sdtPr>
            <w:rPr>
              <w:rFonts w:ascii="Arial" w:hAnsi="Arial" w:cs="Arial"/>
              <w:b/>
            </w:rPr>
            <w:id w:val="-1636252110"/>
            <w:placeholder>
              <w:docPart w:val="1A984348A8FD4D5DAE493625813BF9F7"/>
            </w:placeholder>
            <w:showingPlcHdr/>
            <w:text/>
          </w:sdtPr>
          <w:sdtEndPr/>
          <w:sdtContent>
            <w:tc>
              <w:tcPr>
                <w:tcW w:w="2421" w:type="dxa"/>
                <w:tcBorders>
                  <w:top w:val="dotted" w:sz="4" w:space="0" w:color="auto"/>
                  <w:left w:val="single" w:sz="4" w:space="0" w:color="auto"/>
                  <w:bottom w:val="dotted" w:sz="4" w:space="0" w:color="auto"/>
                </w:tcBorders>
                <w:vAlign w:val="center"/>
              </w:tcPr>
              <w:p w14:paraId="095BFE2F" w14:textId="7200C28A"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42184182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3300CE" w14:textId="14C0DDE2"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26329482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4B2AD5D" w14:textId="460CDEB3"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8139191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B18A0B" w14:textId="76C84A52"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7383481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709D037" w14:textId="7CD82F0F" w:rsidR="00921026" w:rsidRPr="00103A0E" w:rsidRDefault="00921026" w:rsidP="00921026">
                <w:pPr>
                  <w:jc w:val="center"/>
                  <w:rPr>
                    <w:rFonts w:ascii="Arial" w:hAnsi="Arial" w:cs="Arial"/>
                    <w:sz w:val="28"/>
                    <w:szCs w:val="16"/>
                    <w:lang w:val="en-GB"/>
                  </w:rPr>
                </w:pPr>
                <w:r w:rsidRPr="00103A0E">
                  <w:rPr>
                    <w:rFonts w:ascii="Segoe UI Symbol" w:eastAsia="MS Gothic" w:hAnsi="Segoe UI Symbol" w:cs="Segoe UI Symbol"/>
                    <w:sz w:val="28"/>
                    <w:szCs w:val="16"/>
                  </w:rPr>
                  <w:t>☐</w:t>
                </w:r>
              </w:p>
            </w:tc>
          </w:sdtContent>
        </w:sdt>
      </w:tr>
      <w:tr w:rsidR="00921026" w:rsidRPr="00103A0E" w14:paraId="6BC5BF0B" w14:textId="77777777" w:rsidTr="00103A0E">
        <w:trPr>
          <w:cantSplit/>
        </w:trPr>
        <w:tc>
          <w:tcPr>
            <w:tcW w:w="1042" w:type="dxa"/>
            <w:tcBorders>
              <w:top w:val="nil"/>
              <w:left w:val="double" w:sz="6" w:space="0" w:color="auto"/>
              <w:bottom w:val="nil"/>
              <w:right w:val="single" w:sz="4" w:space="0" w:color="auto"/>
            </w:tcBorders>
          </w:tcPr>
          <w:p w14:paraId="25CCA00B"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36249D5D" w14:textId="3244BEF4"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Member States, the Agency and organisations may establish other safety information collection and processing systems to collect details of occurrences that might not be captured by the reporting systems referred to in Article 4 and in paragraphs 1, 2 and 3 of this Article. Those systems may include reporting to entities other than those set out in Article 6(3) and may involve the active participation of:</w:t>
            </w:r>
          </w:p>
        </w:tc>
        <w:tc>
          <w:tcPr>
            <w:tcW w:w="2421" w:type="dxa"/>
            <w:vMerge w:val="restart"/>
            <w:tcBorders>
              <w:top w:val="dotted" w:sz="4" w:space="0" w:color="auto"/>
              <w:left w:val="single" w:sz="4" w:space="0" w:color="auto"/>
            </w:tcBorders>
            <w:vAlign w:val="center"/>
          </w:tcPr>
          <w:p w14:paraId="35B5CAAF" w14:textId="540C67EA"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Information only!</w:t>
            </w:r>
          </w:p>
        </w:tc>
        <w:tc>
          <w:tcPr>
            <w:tcW w:w="850" w:type="dxa"/>
            <w:vMerge w:val="restart"/>
            <w:tcBorders>
              <w:top w:val="dotted" w:sz="4" w:space="0" w:color="auto"/>
            </w:tcBorders>
            <w:vAlign w:val="center"/>
          </w:tcPr>
          <w:p w14:paraId="1A2D6382" w14:textId="0F9F1D89" w:rsidR="00921026" w:rsidRPr="00103A0E" w:rsidRDefault="00921026" w:rsidP="00921026">
            <w:pPr>
              <w:jc w:val="center"/>
              <w:rPr>
                <w:rFonts w:ascii="Arial" w:hAnsi="Arial" w:cs="Arial"/>
                <w:sz w:val="28"/>
                <w:szCs w:val="16"/>
                <w:lang w:val="en-GB"/>
              </w:rPr>
            </w:pPr>
            <w:r w:rsidRPr="00103A0E">
              <w:rPr>
                <w:rFonts w:ascii="Arial" w:eastAsia="MS Gothic" w:hAnsi="Arial" w:cs="Arial"/>
                <w:sz w:val="32"/>
                <w:szCs w:val="16"/>
              </w:rPr>
              <w:sym w:font="Wingdings" w:char="F078"/>
            </w:r>
          </w:p>
        </w:tc>
        <w:tc>
          <w:tcPr>
            <w:tcW w:w="1272" w:type="dxa"/>
            <w:vMerge w:val="restart"/>
            <w:tcBorders>
              <w:top w:val="dotted" w:sz="4" w:space="0" w:color="auto"/>
            </w:tcBorders>
            <w:vAlign w:val="center"/>
          </w:tcPr>
          <w:p w14:paraId="5A4F3416" w14:textId="089A9782" w:rsidR="00921026" w:rsidRPr="00103A0E" w:rsidRDefault="00921026" w:rsidP="00921026">
            <w:pPr>
              <w:jc w:val="center"/>
              <w:rPr>
                <w:rFonts w:ascii="Arial" w:hAnsi="Arial" w:cs="Arial"/>
                <w:sz w:val="28"/>
                <w:szCs w:val="16"/>
                <w:lang w:val="en-GB"/>
              </w:rPr>
            </w:pPr>
          </w:p>
        </w:tc>
        <w:tc>
          <w:tcPr>
            <w:tcW w:w="1061" w:type="dxa"/>
            <w:vMerge w:val="restart"/>
            <w:tcBorders>
              <w:top w:val="dotted" w:sz="4" w:space="0" w:color="auto"/>
            </w:tcBorders>
            <w:vAlign w:val="center"/>
          </w:tcPr>
          <w:p w14:paraId="2B8E233C" w14:textId="72F0D5AB" w:rsidR="00921026" w:rsidRPr="00103A0E" w:rsidRDefault="00921026" w:rsidP="00921026">
            <w:pPr>
              <w:jc w:val="center"/>
              <w:rPr>
                <w:rFonts w:ascii="Arial" w:hAnsi="Arial" w:cs="Arial"/>
                <w:sz w:val="28"/>
                <w:szCs w:val="16"/>
                <w:lang w:val="en-GB"/>
              </w:rPr>
            </w:pPr>
          </w:p>
        </w:tc>
        <w:tc>
          <w:tcPr>
            <w:tcW w:w="1062" w:type="dxa"/>
            <w:vMerge w:val="restart"/>
            <w:tcBorders>
              <w:top w:val="dotted" w:sz="4" w:space="0" w:color="auto"/>
            </w:tcBorders>
            <w:vAlign w:val="center"/>
          </w:tcPr>
          <w:p w14:paraId="06EA7637" w14:textId="228362F4" w:rsidR="00921026" w:rsidRPr="00103A0E" w:rsidRDefault="00921026" w:rsidP="00921026">
            <w:pPr>
              <w:jc w:val="center"/>
              <w:rPr>
                <w:rFonts w:ascii="Arial" w:hAnsi="Arial" w:cs="Arial"/>
                <w:sz w:val="28"/>
                <w:szCs w:val="16"/>
                <w:lang w:val="en-GB"/>
              </w:rPr>
            </w:pPr>
          </w:p>
        </w:tc>
      </w:tr>
      <w:tr w:rsidR="00921026" w:rsidRPr="00103A0E" w14:paraId="3E0A5F04" w14:textId="77777777" w:rsidTr="00103A0E">
        <w:trPr>
          <w:cantSplit/>
        </w:trPr>
        <w:tc>
          <w:tcPr>
            <w:tcW w:w="1042" w:type="dxa"/>
            <w:tcBorders>
              <w:top w:val="nil"/>
              <w:left w:val="double" w:sz="6" w:space="0" w:color="auto"/>
              <w:bottom w:val="nil"/>
              <w:right w:val="single" w:sz="4" w:space="0" w:color="auto"/>
            </w:tcBorders>
          </w:tcPr>
          <w:p w14:paraId="4A14792B"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0E795572" w14:textId="1C073B95"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aviation industry;</w:t>
            </w:r>
          </w:p>
        </w:tc>
        <w:tc>
          <w:tcPr>
            <w:tcW w:w="2421" w:type="dxa"/>
            <w:vMerge/>
            <w:tcBorders>
              <w:left w:val="single" w:sz="4" w:space="0" w:color="auto"/>
            </w:tcBorders>
            <w:vAlign w:val="center"/>
          </w:tcPr>
          <w:p w14:paraId="5FCF9C53" w14:textId="77777777" w:rsidR="00921026" w:rsidRPr="00103A0E" w:rsidRDefault="00921026" w:rsidP="00103A0E">
            <w:pPr>
              <w:jc w:val="center"/>
              <w:rPr>
                <w:rFonts w:ascii="Arial" w:hAnsi="Arial" w:cs="Arial"/>
                <w:sz w:val="18"/>
                <w:szCs w:val="18"/>
                <w:lang w:val="en-GB"/>
              </w:rPr>
            </w:pPr>
          </w:p>
        </w:tc>
        <w:tc>
          <w:tcPr>
            <w:tcW w:w="850" w:type="dxa"/>
            <w:vMerge/>
            <w:vAlign w:val="center"/>
          </w:tcPr>
          <w:p w14:paraId="3AAD18E9" w14:textId="77777777" w:rsidR="00921026" w:rsidRPr="00103A0E" w:rsidRDefault="00921026" w:rsidP="00921026">
            <w:pPr>
              <w:jc w:val="center"/>
              <w:rPr>
                <w:rFonts w:ascii="Arial" w:hAnsi="Arial" w:cs="Arial"/>
                <w:sz w:val="28"/>
                <w:szCs w:val="16"/>
                <w:lang w:val="en-GB"/>
              </w:rPr>
            </w:pPr>
          </w:p>
        </w:tc>
        <w:tc>
          <w:tcPr>
            <w:tcW w:w="1272" w:type="dxa"/>
            <w:vMerge/>
            <w:vAlign w:val="center"/>
          </w:tcPr>
          <w:p w14:paraId="1DA166AF" w14:textId="77777777" w:rsidR="00921026" w:rsidRPr="00103A0E" w:rsidRDefault="00921026" w:rsidP="00921026">
            <w:pPr>
              <w:jc w:val="center"/>
              <w:rPr>
                <w:rFonts w:ascii="Arial" w:hAnsi="Arial" w:cs="Arial"/>
                <w:sz w:val="28"/>
                <w:szCs w:val="16"/>
                <w:lang w:val="en-GB"/>
              </w:rPr>
            </w:pPr>
          </w:p>
        </w:tc>
        <w:tc>
          <w:tcPr>
            <w:tcW w:w="1061" w:type="dxa"/>
            <w:vMerge/>
            <w:vAlign w:val="center"/>
          </w:tcPr>
          <w:p w14:paraId="53ECF85A" w14:textId="77777777" w:rsidR="00921026" w:rsidRPr="00103A0E" w:rsidRDefault="00921026" w:rsidP="00921026">
            <w:pPr>
              <w:jc w:val="center"/>
              <w:rPr>
                <w:rFonts w:ascii="Arial" w:hAnsi="Arial" w:cs="Arial"/>
                <w:sz w:val="28"/>
                <w:szCs w:val="16"/>
                <w:lang w:val="en-GB"/>
              </w:rPr>
            </w:pPr>
          </w:p>
        </w:tc>
        <w:tc>
          <w:tcPr>
            <w:tcW w:w="1062" w:type="dxa"/>
            <w:vMerge/>
            <w:vAlign w:val="center"/>
          </w:tcPr>
          <w:p w14:paraId="4500780D" w14:textId="77777777" w:rsidR="00921026" w:rsidRPr="00103A0E" w:rsidRDefault="00921026" w:rsidP="00921026">
            <w:pPr>
              <w:jc w:val="center"/>
              <w:rPr>
                <w:rFonts w:ascii="Arial" w:hAnsi="Arial" w:cs="Arial"/>
                <w:sz w:val="28"/>
                <w:szCs w:val="16"/>
                <w:lang w:val="en-GB"/>
              </w:rPr>
            </w:pPr>
          </w:p>
        </w:tc>
      </w:tr>
      <w:tr w:rsidR="00921026" w:rsidRPr="004177F3" w14:paraId="234ED2CC" w14:textId="77777777" w:rsidTr="00103A0E">
        <w:trPr>
          <w:cantSplit/>
        </w:trPr>
        <w:tc>
          <w:tcPr>
            <w:tcW w:w="1042" w:type="dxa"/>
            <w:tcBorders>
              <w:top w:val="nil"/>
              <w:left w:val="double" w:sz="6" w:space="0" w:color="auto"/>
              <w:bottom w:val="nil"/>
              <w:right w:val="single" w:sz="4" w:space="0" w:color="auto"/>
            </w:tcBorders>
          </w:tcPr>
          <w:p w14:paraId="12A5F5D2"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03D43DB4" w14:textId="7F60298D" w:rsidR="00921026" w:rsidRPr="00103A0E" w:rsidRDefault="00921026" w:rsidP="005A7108">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professional organisations of aviation staff.</w:t>
            </w:r>
          </w:p>
        </w:tc>
        <w:tc>
          <w:tcPr>
            <w:tcW w:w="2421" w:type="dxa"/>
            <w:vMerge/>
            <w:tcBorders>
              <w:left w:val="single" w:sz="4" w:space="0" w:color="auto"/>
              <w:bottom w:val="dotted" w:sz="4" w:space="0" w:color="auto"/>
            </w:tcBorders>
            <w:vAlign w:val="center"/>
          </w:tcPr>
          <w:p w14:paraId="004FCFA7" w14:textId="77777777" w:rsidR="00921026" w:rsidRPr="00103A0E" w:rsidRDefault="00921026" w:rsidP="00103A0E">
            <w:pPr>
              <w:jc w:val="center"/>
              <w:rPr>
                <w:rFonts w:ascii="Arial" w:hAnsi="Arial" w:cs="Arial"/>
                <w:sz w:val="18"/>
                <w:szCs w:val="18"/>
                <w:lang w:val="en-GB"/>
              </w:rPr>
            </w:pPr>
          </w:p>
        </w:tc>
        <w:tc>
          <w:tcPr>
            <w:tcW w:w="850" w:type="dxa"/>
            <w:vMerge/>
            <w:tcBorders>
              <w:bottom w:val="dotted" w:sz="4" w:space="0" w:color="auto"/>
            </w:tcBorders>
            <w:vAlign w:val="center"/>
          </w:tcPr>
          <w:p w14:paraId="10DDE20F" w14:textId="77777777" w:rsidR="00921026" w:rsidRPr="00103A0E" w:rsidRDefault="00921026" w:rsidP="00921026">
            <w:pPr>
              <w:jc w:val="center"/>
              <w:rPr>
                <w:rFonts w:ascii="Arial" w:hAnsi="Arial" w:cs="Arial"/>
                <w:sz w:val="28"/>
                <w:szCs w:val="16"/>
                <w:lang w:val="en-GB"/>
              </w:rPr>
            </w:pPr>
          </w:p>
        </w:tc>
        <w:tc>
          <w:tcPr>
            <w:tcW w:w="1272" w:type="dxa"/>
            <w:vMerge/>
            <w:tcBorders>
              <w:bottom w:val="dotted" w:sz="4" w:space="0" w:color="auto"/>
            </w:tcBorders>
            <w:vAlign w:val="center"/>
          </w:tcPr>
          <w:p w14:paraId="2B360942" w14:textId="77777777" w:rsidR="00921026" w:rsidRPr="00103A0E" w:rsidRDefault="00921026" w:rsidP="00921026">
            <w:pPr>
              <w:jc w:val="center"/>
              <w:rPr>
                <w:rFonts w:ascii="Arial" w:hAnsi="Arial" w:cs="Arial"/>
                <w:sz w:val="28"/>
                <w:szCs w:val="16"/>
                <w:lang w:val="en-GB"/>
              </w:rPr>
            </w:pPr>
          </w:p>
        </w:tc>
        <w:tc>
          <w:tcPr>
            <w:tcW w:w="1061" w:type="dxa"/>
            <w:vMerge/>
            <w:tcBorders>
              <w:bottom w:val="dotted" w:sz="4" w:space="0" w:color="auto"/>
            </w:tcBorders>
            <w:vAlign w:val="center"/>
          </w:tcPr>
          <w:p w14:paraId="530DE679" w14:textId="77777777" w:rsidR="00921026" w:rsidRPr="00103A0E" w:rsidRDefault="00921026" w:rsidP="00921026">
            <w:pPr>
              <w:jc w:val="center"/>
              <w:rPr>
                <w:rFonts w:ascii="Arial" w:hAnsi="Arial" w:cs="Arial"/>
                <w:sz w:val="28"/>
                <w:szCs w:val="16"/>
                <w:lang w:val="en-GB"/>
              </w:rPr>
            </w:pPr>
          </w:p>
        </w:tc>
        <w:tc>
          <w:tcPr>
            <w:tcW w:w="1062" w:type="dxa"/>
            <w:vMerge/>
            <w:tcBorders>
              <w:bottom w:val="dotted" w:sz="4" w:space="0" w:color="auto"/>
            </w:tcBorders>
            <w:vAlign w:val="center"/>
          </w:tcPr>
          <w:p w14:paraId="574F9688" w14:textId="77777777" w:rsidR="00921026" w:rsidRPr="00103A0E" w:rsidRDefault="00921026" w:rsidP="00921026">
            <w:pPr>
              <w:jc w:val="center"/>
              <w:rPr>
                <w:rFonts w:ascii="Arial" w:hAnsi="Arial" w:cs="Arial"/>
                <w:sz w:val="28"/>
                <w:szCs w:val="16"/>
                <w:lang w:val="en-GB"/>
              </w:rPr>
            </w:pPr>
          </w:p>
        </w:tc>
      </w:tr>
      <w:tr w:rsidR="00921026" w:rsidRPr="00103A0E" w14:paraId="61047505" w14:textId="77777777" w:rsidTr="00103A0E">
        <w:trPr>
          <w:cantSplit/>
        </w:trPr>
        <w:tc>
          <w:tcPr>
            <w:tcW w:w="1042" w:type="dxa"/>
            <w:tcBorders>
              <w:top w:val="nil"/>
              <w:left w:val="double" w:sz="6" w:space="0" w:color="auto"/>
              <w:bottom w:val="single" w:sz="4" w:space="0" w:color="auto"/>
              <w:right w:val="single" w:sz="4" w:space="0" w:color="auto"/>
            </w:tcBorders>
          </w:tcPr>
          <w:p w14:paraId="0AC61F71"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tcPr>
          <w:p w14:paraId="6DB0D99C" w14:textId="2F7D96A3" w:rsidR="00921026" w:rsidRPr="00103A0E" w:rsidRDefault="00921026" w:rsidP="00103A0E">
            <w:pPr>
              <w:pStyle w:val="Listenabsatz"/>
              <w:numPr>
                <w:ilvl w:val="0"/>
                <w:numId w:val="6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Information received from voluntary and mandatory reporting may be integrated into a single system.</w:t>
            </w:r>
          </w:p>
        </w:tc>
        <w:tc>
          <w:tcPr>
            <w:tcW w:w="2421" w:type="dxa"/>
            <w:tcBorders>
              <w:top w:val="dotted" w:sz="4" w:space="0" w:color="auto"/>
              <w:left w:val="single" w:sz="4" w:space="0" w:color="auto"/>
              <w:bottom w:val="single" w:sz="4" w:space="0" w:color="auto"/>
            </w:tcBorders>
            <w:vAlign w:val="center"/>
          </w:tcPr>
          <w:p w14:paraId="34993247" w14:textId="1A3E134C"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single" w:sz="4" w:space="0" w:color="auto"/>
            </w:tcBorders>
            <w:vAlign w:val="center"/>
          </w:tcPr>
          <w:p w14:paraId="742AAA54" w14:textId="428C8A37" w:rsidR="00921026" w:rsidRPr="00103A0E" w:rsidRDefault="00921026" w:rsidP="00921026">
            <w:pPr>
              <w:jc w:val="center"/>
              <w:rPr>
                <w:rFonts w:ascii="Arial" w:hAnsi="Arial" w:cs="Arial"/>
                <w:sz w:val="28"/>
                <w:szCs w:val="16"/>
                <w:lang w:val="en-GB"/>
              </w:rPr>
            </w:pPr>
            <w:r w:rsidRPr="00103A0E">
              <w:rPr>
                <w:rFonts w:ascii="Arial" w:eastAsia="MS Gothic" w:hAnsi="Arial" w:cs="Arial"/>
                <w:sz w:val="32"/>
                <w:szCs w:val="16"/>
              </w:rPr>
              <w:sym w:font="Wingdings" w:char="F078"/>
            </w:r>
          </w:p>
        </w:tc>
        <w:tc>
          <w:tcPr>
            <w:tcW w:w="1272" w:type="dxa"/>
            <w:tcBorders>
              <w:top w:val="dotted" w:sz="4" w:space="0" w:color="auto"/>
              <w:bottom w:val="single" w:sz="4" w:space="0" w:color="auto"/>
            </w:tcBorders>
            <w:vAlign w:val="center"/>
          </w:tcPr>
          <w:p w14:paraId="23D53EDF" w14:textId="7A6C6F68" w:rsidR="00921026" w:rsidRPr="00103A0E" w:rsidRDefault="00921026" w:rsidP="00921026">
            <w:pPr>
              <w:jc w:val="center"/>
              <w:rPr>
                <w:rFonts w:ascii="Arial" w:hAnsi="Arial" w:cs="Arial"/>
                <w:sz w:val="28"/>
                <w:szCs w:val="16"/>
                <w:lang w:val="en-GB"/>
              </w:rPr>
            </w:pPr>
          </w:p>
        </w:tc>
        <w:tc>
          <w:tcPr>
            <w:tcW w:w="1061" w:type="dxa"/>
            <w:tcBorders>
              <w:top w:val="dotted" w:sz="4" w:space="0" w:color="auto"/>
              <w:bottom w:val="single" w:sz="4" w:space="0" w:color="auto"/>
            </w:tcBorders>
            <w:vAlign w:val="center"/>
          </w:tcPr>
          <w:p w14:paraId="46D9A948" w14:textId="42C0D306" w:rsidR="00921026" w:rsidRPr="00103A0E" w:rsidRDefault="00921026" w:rsidP="00921026">
            <w:pPr>
              <w:jc w:val="center"/>
              <w:rPr>
                <w:rFonts w:ascii="Arial" w:hAnsi="Arial" w:cs="Arial"/>
                <w:sz w:val="28"/>
                <w:szCs w:val="16"/>
                <w:lang w:val="en-GB"/>
              </w:rPr>
            </w:pPr>
          </w:p>
        </w:tc>
        <w:tc>
          <w:tcPr>
            <w:tcW w:w="1062" w:type="dxa"/>
            <w:tcBorders>
              <w:top w:val="dotted" w:sz="4" w:space="0" w:color="auto"/>
              <w:bottom w:val="single" w:sz="4" w:space="0" w:color="auto"/>
            </w:tcBorders>
            <w:vAlign w:val="center"/>
          </w:tcPr>
          <w:p w14:paraId="274018CF" w14:textId="77DF0B48" w:rsidR="00921026" w:rsidRPr="00103A0E" w:rsidRDefault="00921026" w:rsidP="00921026">
            <w:pPr>
              <w:jc w:val="center"/>
              <w:rPr>
                <w:rFonts w:ascii="Arial" w:hAnsi="Arial" w:cs="Arial"/>
                <w:sz w:val="28"/>
                <w:szCs w:val="16"/>
                <w:lang w:val="en-GB"/>
              </w:rPr>
            </w:pPr>
          </w:p>
        </w:tc>
      </w:tr>
      <w:tr w:rsidR="00921026" w:rsidRPr="00103A0E" w14:paraId="70DCA3F4" w14:textId="77777777" w:rsidTr="00322ED1">
        <w:trPr>
          <w:cantSplit/>
        </w:trPr>
        <w:tc>
          <w:tcPr>
            <w:tcW w:w="1042" w:type="dxa"/>
            <w:tcBorders>
              <w:top w:val="single" w:sz="4" w:space="0" w:color="auto"/>
              <w:left w:val="double" w:sz="6" w:space="0" w:color="auto"/>
              <w:bottom w:val="nil"/>
              <w:right w:val="single" w:sz="4" w:space="0" w:color="auto"/>
            </w:tcBorders>
            <w:shd w:val="clear" w:color="auto" w:fill="auto"/>
          </w:tcPr>
          <w:p w14:paraId="7DAABFFC" w14:textId="77777777"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t>Article 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1A942C12"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Collection and storage of information</w:t>
            </w:r>
          </w:p>
          <w:p w14:paraId="416B7C64" w14:textId="77777777" w:rsidR="00921026" w:rsidRPr="00103A0E" w:rsidRDefault="00921026" w:rsidP="00921026">
            <w:pPr>
              <w:suppressAutoHyphens/>
              <w:jc w:val="both"/>
              <w:rPr>
                <w:rFonts w:ascii="Arial" w:hAnsi="Arial" w:cs="Arial"/>
                <w:color w:val="000000"/>
                <w:sz w:val="18"/>
                <w:szCs w:val="18"/>
                <w:lang w:val="en-GB"/>
              </w:rPr>
            </w:pPr>
          </w:p>
          <w:p w14:paraId="538FD79A"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organisation established in a Member State shall designate one or more persons to handle independently the collection, evaluation, processing, </w:t>
            </w:r>
            <w:proofErr w:type="gramStart"/>
            <w:r w:rsidRPr="00103A0E">
              <w:rPr>
                <w:rFonts w:ascii="Arial" w:hAnsi="Arial" w:cs="Arial"/>
                <w:color w:val="000000"/>
                <w:sz w:val="18"/>
                <w:szCs w:val="18"/>
                <w:lang w:val="en-GB"/>
              </w:rPr>
              <w:t>analysis</w:t>
            </w:r>
            <w:proofErr w:type="gramEnd"/>
            <w:r w:rsidRPr="00103A0E">
              <w:rPr>
                <w:rFonts w:ascii="Arial" w:hAnsi="Arial" w:cs="Arial"/>
                <w:color w:val="000000"/>
                <w:sz w:val="18"/>
                <w:szCs w:val="18"/>
                <w:lang w:val="en-GB"/>
              </w:rPr>
              <w:t xml:space="preserve"> and storage of details of occurrences reported pursuant to Articles 4 and 5. </w:t>
            </w:r>
          </w:p>
          <w:p w14:paraId="504F0F87" w14:textId="77777777" w:rsidR="00921026" w:rsidRPr="00103A0E" w:rsidRDefault="00921026" w:rsidP="00921026">
            <w:pPr>
              <w:pStyle w:val="Listenabsatz"/>
              <w:suppressAutoHyphens/>
              <w:ind w:left="360"/>
              <w:jc w:val="both"/>
              <w:rPr>
                <w:rFonts w:ascii="Arial" w:hAnsi="Arial" w:cs="Arial"/>
                <w:color w:val="000000"/>
                <w:sz w:val="18"/>
                <w:szCs w:val="18"/>
                <w:lang w:val="en-GB"/>
              </w:rPr>
            </w:pPr>
          </w:p>
          <w:p w14:paraId="7D1711D9" w14:textId="0393B1EF"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handling of the reports shall be done with a view to preventing the use of information for purposes other than </w:t>
            </w:r>
            <w:proofErr w:type="gramStart"/>
            <w:r w:rsidRPr="00103A0E">
              <w:rPr>
                <w:rFonts w:ascii="Arial" w:hAnsi="Arial" w:cs="Arial"/>
                <w:color w:val="000000"/>
                <w:sz w:val="18"/>
                <w:szCs w:val="18"/>
                <w:lang w:val="en-GB"/>
              </w:rPr>
              <w:t>safety, and</w:t>
            </w:r>
            <w:proofErr w:type="gramEnd"/>
            <w:r w:rsidRPr="00103A0E">
              <w:rPr>
                <w:rFonts w:ascii="Arial" w:hAnsi="Arial" w:cs="Arial"/>
                <w:color w:val="000000"/>
                <w:sz w:val="18"/>
                <w:szCs w:val="18"/>
                <w:lang w:val="en-GB"/>
              </w:rPr>
              <w:t xml:space="preserve"> shall appropriately safeguard the confidentiality of the identity of the reporter and of the persons mentioned in occurrence reports, with a view to promoting a ‘just culture’.</w:t>
            </w:r>
          </w:p>
        </w:tc>
        <w:sdt>
          <w:sdtPr>
            <w:rPr>
              <w:rFonts w:ascii="Arial" w:hAnsi="Arial" w:cs="Arial"/>
              <w:b/>
              <w:sz w:val="20"/>
            </w:rPr>
            <w:id w:val="-390654388"/>
            <w:placeholder>
              <w:docPart w:val="55476616A8744B80BB22A747BBCCFB71"/>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3D0336CA" w14:textId="4F85444D"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94393781"/>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0DF39914" w14:textId="0347D5CB"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69105576"/>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55445168" w14:textId="75E17368"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04001539"/>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38F3E503" w14:textId="6515527E"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43762015"/>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3F59BE0C" w14:textId="7E0AAA53"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5FE85B18" w14:textId="77777777" w:rsidTr="00322ED1">
        <w:trPr>
          <w:cantSplit/>
        </w:trPr>
        <w:tc>
          <w:tcPr>
            <w:tcW w:w="1042" w:type="dxa"/>
            <w:tcBorders>
              <w:top w:val="nil"/>
              <w:left w:val="double" w:sz="6" w:space="0" w:color="auto"/>
              <w:bottom w:val="dotted" w:sz="4" w:space="0" w:color="auto"/>
              <w:right w:val="single" w:sz="4" w:space="0" w:color="auto"/>
            </w:tcBorders>
            <w:shd w:val="clear" w:color="auto" w:fill="auto"/>
          </w:tcPr>
          <w:p w14:paraId="5B8AC06C"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842FA4A" w14:textId="541DC4B6" w:rsidR="00921026" w:rsidRPr="00103A0E" w:rsidRDefault="00921026" w:rsidP="001A10C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By agreement with the competent authority, small organisations may put in place a simplified mechanism for the collection, evaluation, processing, </w:t>
            </w:r>
            <w:proofErr w:type="gramStart"/>
            <w:r w:rsidRPr="00103A0E">
              <w:rPr>
                <w:rFonts w:ascii="Arial" w:hAnsi="Arial" w:cs="Arial"/>
                <w:color w:val="000000"/>
                <w:sz w:val="18"/>
                <w:szCs w:val="18"/>
                <w:lang w:val="en-GB"/>
              </w:rPr>
              <w:t>analysis</w:t>
            </w:r>
            <w:proofErr w:type="gramEnd"/>
            <w:r w:rsidRPr="00103A0E">
              <w:rPr>
                <w:rFonts w:ascii="Arial" w:hAnsi="Arial" w:cs="Arial"/>
                <w:color w:val="000000"/>
                <w:sz w:val="18"/>
                <w:szCs w:val="18"/>
                <w:lang w:val="en-GB"/>
              </w:rPr>
              <w:t xml:space="preserve"> and storage of details of occurrences. They may share those tasks with organisations of the same nature, while complying with the rules on confidentiality and protection pursuant to this Regulation.</w:t>
            </w:r>
          </w:p>
        </w:tc>
        <w:sdt>
          <w:sdtPr>
            <w:rPr>
              <w:rFonts w:ascii="Arial" w:hAnsi="Arial" w:cs="Arial"/>
              <w:b/>
              <w:sz w:val="20"/>
            </w:rPr>
            <w:id w:val="1152560921"/>
            <w:placeholder>
              <w:docPart w:val="12295796D3A248A7A459CBF6C8130AEE"/>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F8A5D74" w14:textId="5E1594C1"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70856318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072F6D3" w14:textId="36BB7A93"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1181472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573B7D8" w14:textId="515A2EF8"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9981996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60C656" w14:textId="0BC8CA92"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4457208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A30097A" w14:textId="310FFAC9"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6107D9C6" w14:textId="77777777" w:rsidTr="00322ED1">
        <w:trPr>
          <w:cantSplit/>
        </w:trPr>
        <w:tc>
          <w:tcPr>
            <w:tcW w:w="1042" w:type="dxa"/>
            <w:tcBorders>
              <w:top w:val="dotted" w:sz="4" w:space="0" w:color="auto"/>
              <w:left w:val="double" w:sz="6" w:space="0" w:color="auto"/>
              <w:bottom w:val="nil"/>
              <w:right w:val="single" w:sz="4" w:space="0" w:color="auto"/>
            </w:tcBorders>
            <w:shd w:val="clear" w:color="auto" w:fill="auto"/>
          </w:tcPr>
          <w:p w14:paraId="6FFB9663"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21C538AC"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Member State shall designate one or more competent authorities to establish a mechanism to independently collect, evaluate, process, analyse and store details of occurrences reported pursuant to Articles 4 and 5.</w:t>
            </w:r>
          </w:p>
          <w:p w14:paraId="261BD6C2" w14:textId="77777777" w:rsidR="00921026" w:rsidRPr="005D67A9" w:rsidRDefault="00921026" w:rsidP="005D67A9">
            <w:pPr>
              <w:suppressAutoHyphens/>
              <w:jc w:val="both"/>
              <w:rPr>
                <w:rFonts w:ascii="Arial" w:hAnsi="Arial" w:cs="Arial"/>
                <w:color w:val="000000"/>
                <w:sz w:val="18"/>
                <w:szCs w:val="18"/>
                <w:lang w:val="en-GB"/>
              </w:rPr>
            </w:pPr>
          </w:p>
          <w:p w14:paraId="150A93C4" w14:textId="77777777"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handling of the reports shall be done with a view to preventing the use of information for purposes other than </w:t>
            </w:r>
            <w:proofErr w:type="gramStart"/>
            <w:r w:rsidRPr="00103A0E">
              <w:rPr>
                <w:rFonts w:ascii="Arial" w:hAnsi="Arial" w:cs="Arial"/>
                <w:color w:val="000000"/>
                <w:sz w:val="18"/>
                <w:szCs w:val="18"/>
                <w:lang w:val="en-GB"/>
              </w:rPr>
              <w:t>safety, and</w:t>
            </w:r>
            <w:proofErr w:type="gramEnd"/>
            <w:r w:rsidRPr="00103A0E">
              <w:rPr>
                <w:rFonts w:ascii="Arial" w:hAnsi="Arial" w:cs="Arial"/>
                <w:color w:val="000000"/>
                <w:sz w:val="18"/>
                <w:szCs w:val="18"/>
                <w:lang w:val="en-GB"/>
              </w:rPr>
              <w:t xml:space="preserve"> shall appropriately safeguard the confidentiality of the identity of the reporter and of the persons mentioned in occurrence reports, with a view to promoting a ‘just culture’. </w:t>
            </w:r>
          </w:p>
          <w:p w14:paraId="51D37E06" w14:textId="77777777" w:rsidR="00921026" w:rsidRPr="005D67A9" w:rsidRDefault="00921026" w:rsidP="005D67A9">
            <w:pPr>
              <w:suppressAutoHyphens/>
              <w:jc w:val="both"/>
              <w:rPr>
                <w:rFonts w:ascii="Arial" w:hAnsi="Arial" w:cs="Arial"/>
                <w:color w:val="000000"/>
                <w:sz w:val="18"/>
                <w:szCs w:val="18"/>
                <w:lang w:val="en-GB"/>
              </w:rPr>
            </w:pPr>
          </w:p>
          <w:p w14:paraId="39969262" w14:textId="77777777" w:rsidR="00921026" w:rsidRPr="00103A0E" w:rsidRDefault="00921026" w:rsidP="00096F5B">
            <w:pPr>
              <w:pStyle w:val="Listenabsatz"/>
              <w:spacing w:after="120"/>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authorities which may be designated pursuant to the first subparagraph, either jointly or separately, are the following: </w:t>
            </w:r>
          </w:p>
          <w:p w14:paraId="607A8A26" w14:textId="77777777" w:rsidR="00921026" w:rsidRPr="00103A0E" w:rsidRDefault="00921026" w:rsidP="00322ED1">
            <w:pPr>
              <w:pStyle w:val="Listenabsatz"/>
              <w:numPr>
                <w:ilvl w:val="1"/>
                <w:numId w:val="15"/>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national civil aviation authority; and/or </w:t>
            </w:r>
          </w:p>
          <w:p w14:paraId="5812B7C2" w14:textId="77777777" w:rsidR="00921026" w:rsidRPr="00103A0E" w:rsidRDefault="00921026" w:rsidP="00322ED1">
            <w:pPr>
              <w:pStyle w:val="Listenabsatz"/>
              <w:numPr>
                <w:ilvl w:val="1"/>
                <w:numId w:val="15"/>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safety investigation authority; and/or </w:t>
            </w:r>
          </w:p>
          <w:p w14:paraId="61207327" w14:textId="77777777" w:rsidR="00921026" w:rsidRPr="00103A0E" w:rsidRDefault="00921026" w:rsidP="005A7108">
            <w:pPr>
              <w:pStyle w:val="Listenabsatz"/>
              <w:numPr>
                <w:ilvl w:val="1"/>
                <w:numId w:val="15"/>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any other independent body or entity based in the Union that is entrusted with this function. </w:t>
            </w:r>
          </w:p>
          <w:p w14:paraId="34EE8BAA" w14:textId="77777777" w:rsidR="00921026" w:rsidRPr="005D67A9" w:rsidRDefault="00921026" w:rsidP="005D67A9">
            <w:pPr>
              <w:suppressAutoHyphens/>
              <w:jc w:val="both"/>
              <w:rPr>
                <w:rFonts w:ascii="Arial" w:hAnsi="Arial" w:cs="Arial"/>
                <w:color w:val="000000"/>
                <w:sz w:val="18"/>
                <w:szCs w:val="18"/>
                <w:lang w:val="en-GB"/>
              </w:rPr>
            </w:pPr>
          </w:p>
          <w:p w14:paraId="09630839" w14:textId="29450441" w:rsidR="00921026" w:rsidRPr="005D67A9" w:rsidRDefault="00921026" w:rsidP="00322ED1">
            <w:pPr>
              <w:ind w:left="397"/>
              <w:jc w:val="both"/>
              <w:rPr>
                <w:rFonts w:ascii="Arial" w:hAnsi="Arial" w:cs="Arial"/>
                <w:color w:val="000000"/>
                <w:sz w:val="18"/>
                <w:szCs w:val="18"/>
                <w:lang w:val="en-GB"/>
              </w:rPr>
            </w:pPr>
            <w:r w:rsidRPr="005D67A9">
              <w:rPr>
                <w:rFonts w:ascii="Arial" w:hAnsi="Arial" w:cs="Arial"/>
                <w:color w:val="000000"/>
                <w:sz w:val="18"/>
                <w:szCs w:val="18"/>
                <w:lang w:val="en-GB"/>
              </w:rPr>
              <w:t xml:space="preserve">Where a Member State designates more than one body or entity, it shall designate one of them as point of contact for the transfer of information referred to in </w:t>
            </w:r>
            <w:r w:rsidR="001A10CE" w:rsidRPr="005D67A9">
              <w:rPr>
                <w:rFonts w:ascii="Arial" w:hAnsi="Arial" w:cs="Arial"/>
                <w:color w:val="000000"/>
                <w:sz w:val="18"/>
                <w:szCs w:val="18"/>
                <w:lang w:val="en-GB"/>
              </w:rPr>
              <w:br/>
            </w:r>
            <w:r w:rsidRPr="005D67A9">
              <w:rPr>
                <w:rFonts w:ascii="Arial" w:hAnsi="Arial" w:cs="Arial"/>
                <w:color w:val="000000"/>
                <w:sz w:val="18"/>
                <w:szCs w:val="18"/>
                <w:lang w:val="en-GB"/>
              </w:rPr>
              <w:t>Article 8(2).</w:t>
            </w:r>
          </w:p>
        </w:tc>
        <w:tc>
          <w:tcPr>
            <w:tcW w:w="2421" w:type="dxa"/>
            <w:tcBorders>
              <w:top w:val="dotted" w:sz="4" w:space="0" w:color="auto"/>
              <w:left w:val="single" w:sz="4" w:space="0" w:color="auto"/>
              <w:bottom w:val="dotted" w:sz="4" w:space="0" w:color="auto"/>
            </w:tcBorders>
            <w:shd w:val="clear" w:color="auto" w:fill="auto"/>
            <w:vAlign w:val="center"/>
          </w:tcPr>
          <w:p w14:paraId="162B4EFA" w14:textId="77777777" w:rsidR="00921026" w:rsidRPr="00103A0E" w:rsidRDefault="00921026" w:rsidP="00103A0E">
            <w:pPr>
              <w:jc w:val="center"/>
              <w:rPr>
                <w:rFonts w:ascii="Arial" w:hAnsi="Arial" w:cs="Arial"/>
                <w:color w:val="000000"/>
                <w:sz w:val="18"/>
                <w:szCs w:val="18"/>
                <w:lang w:val="pt-BR"/>
              </w:rPr>
            </w:pPr>
            <w:r w:rsidRPr="00103A0E">
              <w:rPr>
                <w:rFonts w:ascii="Arial" w:hAnsi="Arial" w:cs="Arial"/>
                <w:color w:val="000000"/>
                <w:sz w:val="18"/>
                <w:szCs w:val="18"/>
                <w:lang w:val="pt-BR"/>
              </w:rPr>
              <w:t>Information only!</w:t>
            </w:r>
          </w:p>
          <w:p w14:paraId="4E017F4F" w14:textId="77777777" w:rsidR="00921026" w:rsidRPr="00103A0E" w:rsidRDefault="00921026" w:rsidP="00103A0E">
            <w:pPr>
              <w:jc w:val="center"/>
              <w:rPr>
                <w:rFonts w:ascii="Arial" w:hAnsi="Arial" w:cs="Arial"/>
                <w:color w:val="000000"/>
                <w:sz w:val="18"/>
                <w:szCs w:val="18"/>
                <w:lang w:val="pt-BR"/>
              </w:rPr>
            </w:pPr>
          </w:p>
          <w:p w14:paraId="1A6E60E0" w14:textId="7F40E99C" w:rsidR="00921026" w:rsidRPr="00103A0E" w:rsidRDefault="00921026" w:rsidP="00103A0E">
            <w:pPr>
              <w:jc w:val="center"/>
              <w:rPr>
                <w:rFonts w:ascii="Arial" w:hAnsi="Arial" w:cs="Arial"/>
                <w:sz w:val="18"/>
                <w:szCs w:val="18"/>
                <w:lang w:val="en-GB"/>
              </w:rPr>
            </w:pPr>
            <w:r w:rsidRPr="00103A0E">
              <w:rPr>
                <w:rFonts w:ascii="Arial" w:hAnsi="Arial" w:cs="Arial"/>
                <w:color w:val="000000"/>
                <w:sz w:val="18"/>
                <w:szCs w:val="18"/>
                <w:lang w:val="pt-BR"/>
              </w:rPr>
              <w:t>See LFG §</w:t>
            </w:r>
            <w:r w:rsidR="001A10CE">
              <w:rPr>
                <w:rFonts w:ascii="Arial" w:hAnsi="Arial" w:cs="Arial"/>
                <w:color w:val="000000"/>
                <w:sz w:val="18"/>
                <w:szCs w:val="18"/>
                <w:lang w:val="pt-BR"/>
              </w:rPr>
              <w:t xml:space="preserve"> </w:t>
            </w:r>
            <w:r w:rsidRPr="00103A0E">
              <w:rPr>
                <w:rFonts w:ascii="Arial" w:hAnsi="Arial" w:cs="Arial"/>
                <w:color w:val="000000"/>
                <w:sz w:val="18"/>
                <w:szCs w:val="18"/>
                <w:lang w:val="pt-BR"/>
              </w:rPr>
              <w:t>136</w:t>
            </w:r>
          </w:p>
        </w:tc>
        <w:tc>
          <w:tcPr>
            <w:tcW w:w="850" w:type="dxa"/>
            <w:tcBorders>
              <w:top w:val="dotted" w:sz="4" w:space="0" w:color="auto"/>
              <w:bottom w:val="dotted" w:sz="4" w:space="0" w:color="auto"/>
            </w:tcBorders>
            <w:vAlign w:val="center"/>
          </w:tcPr>
          <w:p w14:paraId="60FEDA9A" w14:textId="0D4BAA03"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2C152D33" w14:textId="5F13583B"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373BC8B" w14:textId="4D1AE690"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633AC797" w14:textId="2CFAEE01" w:rsidR="00921026" w:rsidRPr="00103A0E" w:rsidRDefault="00921026" w:rsidP="00921026">
            <w:pPr>
              <w:jc w:val="center"/>
              <w:rPr>
                <w:rFonts w:ascii="Arial" w:hAnsi="Arial" w:cs="Arial"/>
                <w:sz w:val="18"/>
                <w:szCs w:val="18"/>
                <w:lang w:val="en-GB"/>
              </w:rPr>
            </w:pPr>
          </w:p>
        </w:tc>
      </w:tr>
      <w:tr w:rsidR="00921026" w:rsidRPr="00103A0E" w14:paraId="36A39D1B" w14:textId="77777777" w:rsidTr="00322ED1">
        <w:trPr>
          <w:cantSplit/>
        </w:trPr>
        <w:tc>
          <w:tcPr>
            <w:tcW w:w="1042" w:type="dxa"/>
            <w:tcBorders>
              <w:top w:val="nil"/>
              <w:left w:val="double" w:sz="6" w:space="0" w:color="auto"/>
              <w:bottom w:val="nil"/>
              <w:right w:val="single" w:sz="4" w:space="0" w:color="auto"/>
            </w:tcBorders>
            <w:shd w:val="clear" w:color="auto" w:fill="auto"/>
          </w:tcPr>
          <w:p w14:paraId="053A6CAE"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2D680A55"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Agency shall designate one or more persons to establish a mechanism to independently collect, evaluate, process, analyse and store details of occurrences reported in accordance with Articles 4 and 5. </w:t>
            </w:r>
          </w:p>
          <w:p w14:paraId="0B611E6C"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27D8C9E9"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handling of the reports shall be done with a view to preventing the use of information for purposes other than </w:t>
            </w:r>
            <w:proofErr w:type="gramStart"/>
            <w:r w:rsidRPr="00103A0E">
              <w:rPr>
                <w:rFonts w:ascii="Arial" w:hAnsi="Arial" w:cs="Arial"/>
                <w:color w:val="000000"/>
                <w:sz w:val="18"/>
                <w:szCs w:val="18"/>
                <w:lang w:val="en-GB"/>
              </w:rPr>
              <w:t>safety, and</w:t>
            </w:r>
            <w:proofErr w:type="gramEnd"/>
            <w:r w:rsidRPr="00103A0E">
              <w:rPr>
                <w:rFonts w:ascii="Arial" w:hAnsi="Arial" w:cs="Arial"/>
                <w:color w:val="000000"/>
                <w:sz w:val="18"/>
                <w:szCs w:val="18"/>
                <w:lang w:val="en-GB"/>
              </w:rPr>
              <w:t xml:space="preserve"> shall appropriately safeguard the confidentiality of the identity of the reporter and of the persons mentioned in occurrence reports, with a view to promoting a ‘just culture’.</w:t>
            </w:r>
          </w:p>
        </w:tc>
        <w:tc>
          <w:tcPr>
            <w:tcW w:w="2421" w:type="dxa"/>
            <w:tcBorders>
              <w:top w:val="dotted" w:sz="4" w:space="0" w:color="auto"/>
              <w:left w:val="single" w:sz="4" w:space="0" w:color="auto"/>
              <w:bottom w:val="dotted" w:sz="4" w:space="0" w:color="auto"/>
            </w:tcBorders>
            <w:shd w:val="clear" w:color="auto" w:fill="auto"/>
            <w:vAlign w:val="center"/>
          </w:tcPr>
          <w:p w14:paraId="1C8B9C01" w14:textId="7405991B"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285639F0" w14:textId="08D62D8E" w:rsidR="00921026" w:rsidRPr="00103A0E" w:rsidRDefault="00921026" w:rsidP="00921026">
            <w:pPr>
              <w:jc w:val="center"/>
              <w:rPr>
                <w:rFonts w:ascii="Arial" w:hAnsi="Arial" w:cs="Arial"/>
                <w:sz w:val="18"/>
                <w:szCs w:val="18"/>
                <w:lang w:val="en-US"/>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0EF97792" w14:textId="74708F24" w:rsidR="00921026" w:rsidRPr="00103A0E" w:rsidRDefault="00921026" w:rsidP="00921026">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136CC52E" w14:textId="3DB56F03" w:rsidR="00921026" w:rsidRPr="00103A0E" w:rsidRDefault="00921026" w:rsidP="00921026">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32EC847E" w14:textId="47F283C1" w:rsidR="00921026" w:rsidRPr="00103A0E" w:rsidRDefault="00921026" w:rsidP="00921026">
            <w:pPr>
              <w:jc w:val="center"/>
              <w:rPr>
                <w:rFonts w:ascii="Arial" w:hAnsi="Arial" w:cs="Arial"/>
                <w:sz w:val="18"/>
                <w:szCs w:val="18"/>
                <w:lang w:val="en-US"/>
              </w:rPr>
            </w:pPr>
          </w:p>
        </w:tc>
      </w:tr>
      <w:tr w:rsidR="00921026" w:rsidRPr="00103A0E" w14:paraId="180A586E" w14:textId="77777777" w:rsidTr="00103A0E">
        <w:trPr>
          <w:cantSplit/>
        </w:trPr>
        <w:tc>
          <w:tcPr>
            <w:tcW w:w="1042" w:type="dxa"/>
            <w:tcBorders>
              <w:top w:val="nil"/>
              <w:left w:val="double" w:sz="6" w:space="0" w:color="auto"/>
              <w:bottom w:val="nil"/>
              <w:right w:val="single" w:sz="4" w:space="0" w:color="auto"/>
            </w:tcBorders>
            <w:shd w:val="clear" w:color="auto" w:fill="auto"/>
          </w:tcPr>
          <w:p w14:paraId="3DCEEBA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46332D26"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Organisations shall store occurrence reports drawn up </w:t>
            </w:r>
            <w:proofErr w:type="gramStart"/>
            <w:r w:rsidRPr="00103A0E">
              <w:rPr>
                <w:rFonts w:ascii="Arial" w:hAnsi="Arial" w:cs="Arial"/>
                <w:color w:val="000000"/>
                <w:sz w:val="18"/>
                <w:szCs w:val="18"/>
                <w:lang w:val="en-GB"/>
              </w:rPr>
              <w:t>on the basis of</w:t>
            </w:r>
            <w:proofErr w:type="gramEnd"/>
            <w:r w:rsidRPr="00103A0E">
              <w:rPr>
                <w:rFonts w:ascii="Arial" w:hAnsi="Arial" w:cs="Arial"/>
                <w:color w:val="000000"/>
                <w:sz w:val="18"/>
                <w:szCs w:val="18"/>
                <w:lang w:val="en-GB"/>
              </w:rPr>
              <w:t xml:space="preserve"> details of occurrences collected in accordance with Articles 4 and 5 in one or more databases.</w:t>
            </w:r>
          </w:p>
        </w:tc>
        <w:sdt>
          <w:sdtPr>
            <w:rPr>
              <w:rFonts w:ascii="Arial" w:hAnsi="Arial" w:cs="Arial"/>
              <w:b/>
            </w:rPr>
            <w:id w:val="-915001726"/>
            <w:placeholder>
              <w:docPart w:val="3C9F593887844C71B6159C30B7284F58"/>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8F0CBC" w14:textId="474A12B3"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211304081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7F4668" w14:textId="57102DBA"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21277363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BCDE72" w14:textId="22B714D0"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8326191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FAE8D02" w14:textId="64A62210"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3184553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E84777" w14:textId="5475A9FC"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A10CE" w14:paraId="31F846F8" w14:textId="77777777" w:rsidTr="00103A0E">
        <w:trPr>
          <w:cantSplit/>
        </w:trPr>
        <w:tc>
          <w:tcPr>
            <w:tcW w:w="1042" w:type="dxa"/>
            <w:tcBorders>
              <w:top w:val="nil"/>
              <w:left w:val="double" w:sz="6" w:space="0" w:color="auto"/>
              <w:bottom w:val="nil"/>
              <w:right w:val="single" w:sz="4" w:space="0" w:color="auto"/>
            </w:tcBorders>
            <w:shd w:val="clear" w:color="auto" w:fill="auto"/>
          </w:tcPr>
          <w:p w14:paraId="5FEF304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61BF619" w14:textId="5815342C"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competent authorities referred to in paragraph 3 shall store occurrence reports drawn up </w:t>
            </w:r>
            <w:proofErr w:type="gramStart"/>
            <w:r w:rsidRPr="00103A0E">
              <w:rPr>
                <w:rFonts w:ascii="Arial" w:hAnsi="Arial" w:cs="Arial"/>
                <w:color w:val="000000"/>
                <w:sz w:val="18"/>
                <w:szCs w:val="18"/>
                <w:lang w:val="en-GB"/>
              </w:rPr>
              <w:t>on the basis of</w:t>
            </w:r>
            <w:proofErr w:type="gramEnd"/>
            <w:r w:rsidRPr="00103A0E">
              <w:rPr>
                <w:rFonts w:ascii="Arial" w:hAnsi="Arial" w:cs="Arial"/>
                <w:color w:val="000000"/>
                <w:sz w:val="18"/>
                <w:szCs w:val="18"/>
                <w:lang w:val="en-GB"/>
              </w:rPr>
              <w:t xml:space="preserve"> details of occurrences collected in accordance with </w:t>
            </w:r>
            <w:r w:rsidR="001A10CE">
              <w:rPr>
                <w:rFonts w:ascii="Arial" w:hAnsi="Arial" w:cs="Arial"/>
                <w:color w:val="000000"/>
                <w:sz w:val="18"/>
                <w:szCs w:val="18"/>
                <w:lang w:val="en-GB"/>
              </w:rPr>
              <w:br/>
            </w:r>
            <w:r w:rsidRPr="00103A0E">
              <w:rPr>
                <w:rFonts w:ascii="Arial" w:hAnsi="Arial" w:cs="Arial"/>
                <w:color w:val="000000"/>
                <w:sz w:val="18"/>
                <w:szCs w:val="18"/>
                <w:lang w:val="en-GB"/>
              </w:rPr>
              <w:t>Articles 4 and 5 in a national database.</w:t>
            </w:r>
          </w:p>
        </w:tc>
        <w:tc>
          <w:tcPr>
            <w:tcW w:w="2421" w:type="dxa"/>
            <w:tcBorders>
              <w:top w:val="dotted" w:sz="4" w:space="0" w:color="auto"/>
              <w:left w:val="single" w:sz="4" w:space="0" w:color="auto"/>
              <w:bottom w:val="dotted" w:sz="4" w:space="0" w:color="auto"/>
            </w:tcBorders>
            <w:shd w:val="clear" w:color="auto" w:fill="auto"/>
            <w:vAlign w:val="center"/>
          </w:tcPr>
          <w:p w14:paraId="4D9A0317" w14:textId="577DD790" w:rsidR="00921026" w:rsidRPr="00103A0E" w:rsidRDefault="00921026" w:rsidP="00103A0E">
            <w:pPr>
              <w:jc w:val="center"/>
              <w:rPr>
                <w:rFonts w:ascii="Arial" w:hAnsi="Arial" w:cs="Arial"/>
                <w:sz w:val="18"/>
                <w:szCs w:val="18"/>
                <w:lang w:val="en-US"/>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6E15C105" w14:textId="22AD0B44"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539AD407" w14:textId="6D982B3D"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75C4EA14" w14:textId="2DF4E1B4"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6F65DDBB" w14:textId="1D305C1B" w:rsidR="00921026" w:rsidRPr="00103A0E" w:rsidRDefault="00921026" w:rsidP="00921026">
            <w:pPr>
              <w:jc w:val="center"/>
              <w:rPr>
                <w:rFonts w:ascii="Arial" w:hAnsi="Arial" w:cs="Arial"/>
                <w:sz w:val="18"/>
                <w:szCs w:val="18"/>
                <w:highlight w:val="yellow"/>
                <w:lang w:val="en-GB"/>
              </w:rPr>
            </w:pPr>
          </w:p>
        </w:tc>
      </w:tr>
      <w:tr w:rsidR="00921026" w:rsidRPr="00103A0E" w14:paraId="60FDCF1E" w14:textId="77777777" w:rsidTr="00322ED1">
        <w:trPr>
          <w:cantSplit/>
        </w:trPr>
        <w:tc>
          <w:tcPr>
            <w:tcW w:w="1042" w:type="dxa"/>
            <w:tcBorders>
              <w:top w:val="nil"/>
              <w:left w:val="double" w:sz="6" w:space="0" w:color="auto"/>
              <w:bottom w:val="nil"/>
              <w:right w:val="single" w:sz="4" w:space="0" w:color="auto"/>
            </w:tcBorders>
            <w:shd w:val="clear" w:color="auto" w:fill="auto"/>
          </w:tcPr>
          <w:p w14:paraId="1CC771A3"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2A5F3004"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Relevant information on accidents and serious incidents collected or issued by safety investigation authorities shall also be stored in the national database.</w:t>
            </w:r>
          </w:p>
        </w:tc>
        <w:tc>
          <w:tcPr>
            <w:tcW w:w="2421" w:type="dxa"/>
            <w:tcBorders>
              <w:top w:val="dotted" w:sz="4" w:space="0" w:color="auto"/>
              <w:left w:val="single" w:sz="4" w:space="0" w:color="auto"/>
              <w:bottom w:val="dotted" w:sz="4" w:space="0" w:color="auto"/>
            </w:tcBorders>
            <w:shd w:val="clear" w:color="auto" w:fill="auto"/>
            <w:vAlign w:val="center"/>
          </w:tcPr>
          <w:p w14:paraId="40B757F8" w14:textId="16B0807D"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49BC11DE" w14:textId="08C3272E"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4F06439F" w14:textId="5C532C93"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3E5D0520" w14:textId="0458C390"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583165E" w14:textId="7CF955AD" w:rsidR="00921026" w:rsidRPr="00103A0E" w:rsidRDefault="00921026" w:rsidP="00921026">
            <w:pPr>
              <w:jc w:val="center"/>
              <w:rPr>
                <w:rFonts w:ascii="Arial" w:hAnsi="Arial" w:cs="Arial"/>
                <w:sz w:val="18"/>
                <w:szCs w:val="18"/>
                <w:lang w:val="en-GB"/>
              </w:rPr>
            </w:pPr>
          </w:p>
        </w:tc>
      </w:tr>
      <w:tr w:rsidR="00921026" w:rsidRPr="00103A0E" w14:paraId="1D9966C7" w14:textId="77777777" w:rsidTr="00322ED1">
        <w:trPr>
          <w:cantSplit/>
        </w:trPr>
        <w:tc>
          <w:tcPr>
            <w:tcW w:w="1042" w:type="dxa"/>
            <w:tcBorders>
              <w:top w:val="nil"/>
              <w:left w:val="double" w:sz="6" w:space="0" w:color="auto"/>
              <w:bottom w:val="dotted" w:sz="4" w:space="0" w:color="auto"/>
              <w:right w:val="single" w:sz="4" w:space="0" w:color="auto"/>
            </w:tcBorders>
            <w:shd w:val="clear" w:color="auto" w:fill="auto"/>
          </w:tcPr>
          <w:p w14:paraId="03FF89DE"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D58C690"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Agency shall store occurrence reports drawn up </w:t>
            </w:r>
            <w:proofErr w:type="gramStart"/>
            <w:r w:rsidRPr="00103A0E">
              <w:rPr>
                <w:rFonts w:ascii="Arial" w:hAnsi="Arial" w:cs="Arial"/>
                <w:color w:val="000000"/>
                <w:sz w:val="18"/>
                <w:szCs w:val="18"/>
                <w:lang w:val="en-GB"/>
              </w:rPr>
              <w:t>on the basis of</w:t>
            </w:r>
            <w:proofErr w:type="gramEnd"/>
            <w:r w:rsidRPr="00103A0E">
              <w:rPr>
                <w:rFonts w:ascii="Arial" w:hAnsi="Arial" w:cs="Arial"/>
                <w:color w:val="000000"/>
                <w:sz w:val="18"/>
                <w:szCs w:val="18"/>
                <w:lang w:val="en-GB"/>
              </w:rPr>
              <w:t xml:space="preserve"> details of occurrences collected in accordance with Articles 4 and 5 in a database.</w:t>
            </w:r>
          </w:p>
        </w:tc>
        <w:tc>
          <w:tcPr>
            <w:tcW w:w="2421" w:type="dxa"/>
            <w:tcBorders>
              <w:top w:val="dotted" w:sz="4" w:space="0" w:color="auto"/>
              <w:left w:val="single" w:sz="4" w:space="0" w:color="auto"/>
              <w:bottom w:val="dotted" w:sz="4" w:space="0" w:color="auto"/>
            </w:tcBorders>
            <w:shd w:val="clear" w:color="auto" w:fill="auto"/>
            <w:vAlign w:val="center"/>
          </w:tcPr>
          <w:p w14:paraId="51C67600" w14:textId="3F6127DF"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7B1C89FB" w14:textId="4E476E7D" w:rsidR="00921026" w:rsidRPr="00103A0E" w:rsidRDefault="00921026" w:rsidP="00921026">
            <w:pPr>
              <w:jc w:val="center"/>
              <w:rPr>
                <w:rFonts w:ascii="Arial" w:hAnsi="Arial" w:cs="Arial"/>
                <w:sz w:val="18"/>
                <w:szCs w:val="18"/>
                <w:lang w:val="en-US"/>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10E64DDC" w14:textId="423A04F0" w:rsidR="00921026" w:rsidRPr="00103A0E" w:rsidRDefault="00921026" w:rsidP="00921026">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6E45A525" w14:textId="0FFE4EB1" w:rsidR="00921026" w:rsidRPr="00103A0E" w:rsidRDefault="00921026" w:rsidP="00921026">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45A9C939" w14:textId="7DE1E541" w:rsidR="00921026" w:rsidRPr="00103A0E" w:rsidRDefault="00921026" w:rsidP="00921026">
            <w:pPr>
              <w:jc w:val="center"/>
              <w:rPr>
                <w:rFonts w:ascii="Arial" w:hAnsi="Arial" w:cs="Arial"/>
                <w:sz w:val="18"/>
                <w:szCs w:val="18"/>
                <w:lang w:val="en-US"/>
              </w:rPr>
            </w:pPr>
          </w:p>
        </w:tc>
      </w:tr>
      <w:tr w:rsidR="00921026" w:rsidRPr="00103A0E" w14:paraId="67F17098" w14:textId="77777777" w:rsidTr="00322ED1">
        <w:trPr>
          <w:cantSplit/>
        </w:trPr>
        <w:tc>
          <w:tcPr>
            <w:tcW w:w="1042" w:type="dxa"/>
            <w:tcBorders>
              <w:top w:val="dotted" w:sz="4" w:space="0" w:color="auto"/>
              <w:left w:val="double" w:sz="6" w:space="0" w:color="auto"/>
              <w:bottom w:val="nil"/>
              <w:right w:val="single" w:sz="4" w:space="0" w:color="auto"/>
            </w:tcBorders>
            <w:shd w:val="clear" w:color="auto" w:fill="auto"/>
          </w:tcPr>
          <w:p w14:paraId="21089652"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17B79D7"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Safety investigation authorities shall have full access to their respective national database referred to in paragraph 6 for the purpose of discharging their responsibilities pursuant to Article 5(4) of Regulation (EU) No 996/2010.</w:t>
            </w:r>
          </w:p>
        </w:tc>
        <w:tc>
          <w:tcPr>
            <w:tcW w:w="2421" w:type="dxa"/>
            <w:tcBorders>
              <w:top w:val="dotted" w:sz="4" w:space="0" w:color="auto"/>
              <w:left w:val="single" w:sz="4" w:space="0" w:color="auto"/>
              <w:bottom w:val="dotted" w:sz="4" w:space="0" w:color="auto"/>
            </w:tcBorders>
            <w:shd w:val="clear" w:color="auto" w:fill="auto"/>
            <w:vAlign w:val="center"/>
          </w:tcPr>
          <w:p w14:paraId="4045D013" w14:textId="6BF394B9"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460DDA98" w14:textId="69E1E8F4"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1C87C06C" w14:textId="5CDA601B"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1EEDB046" w14:textId="1A26C82F"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CD30EF4" w14:textId="5ECDD9BB" w:rsidR="00921026" w:rsidRPr="00103A0E" w:rsidRDefault="00921026" w:rsidP="00921026">
            <w:pPr>
              <w:jc w:val="center"/>
              <w:rPr>
                <w:rFonts w:ascii="Arial" w:hAnsi="Arial" w:cs="Arial"/>
                <w:sz w:val="18"/>
                <w:szCs w:val="18"/>
                <w:highlight w:val="yellow"/>
                <w:lang w:val="en-GB"/>
              </w:rPr>
            </w:pPr>
          </w:p>
        </w:tc>
      </w:tr>
      <w:tr w:rsidR="00921026" w:rsidRPr="00103A0E" w14:paraId="086E5EBB" w14:textId="77777777" w:rsidTr="00103A0E">
        <w:trPr>
          <w:cantSplit/>
        </w:trPr>
        <w:tc>
          <w:tcPr>
            <w:tcW w:w="1042" w:type="dxa"/>
            <w:tcBorders>
              <w:top w:val="nil"/>
              <w:left w:val="double" w:sz="6" w:space="0" w:color="auto"/>
              <w:bottom w:val="single" w:sz="4" w:space="0" w:color="auto"/>
              <w:right w:val="single" w:sz="4" w:space="0" w:color="auto"/>
            </w:tcBorders>
            <w:shd w:val="clear" w:color="auto" w:fill="auto"/>
          </w:tcPr>
          <w:p w14:paraId="34795BC6"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2EC28BA1" w14:textId="77777777" w:rsidR="00921026" w:rsidRPr="00103A0E" w:rsidRDefault="00921026" w:rsidP="00103A0E">
            <w:pPr>
              <w:pStyle w:val="Listenabsatz"/>
              <w:numPr>
                <w:ilvl w:val="0"/>
                <w:numId w:val="14"/>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Civil aviation authorities of Member States shall have full access to their respective national database referred to in paragraph 6 for the purposes of their safety-related responsibilities.</w:t>
            </w:r>
          </w:p>
        </w:tc>
        <w:tc>
          <w:tcPr>
            <w:tcW w:w="2421" w:type="dxa"/>
            <w:tcBorders>
              <w:top w:val="dotted" w:sz="4" w:space="0" w:color="auto"/>
              <w:left w:val="single" w:sz="4" w:space="0" w:color="auto"/>
              <w:bottom w:val="single" w:sz="4" w:space="0" w:color="auto"/>
            </w:tcBorders>
            <w:shd w:val="clear" w:color="auto" w:fill="auto"/>
            <w:vAlign w:val="center"/>
          </w:tcPr>
          <w:p w14:paraId="6FC3EB84" w14:textId="04997113"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tcBorders>
            <w:vAlign w:val="center"/>
          </w:tcPr>
          <w:p w14:paraId="6CA5C1F4" w14:textId="5955723A"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tcBorders>
            <w:vAlign w:val="center"/>
          </w:tcPr>
          <w:p w14:paraId="2E0E927F" w14:textId="7AC20EBB"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tcBorders>
            <w:vAlign w:val="center"/>
          </w:tcPr>
          <w:p w14:paraId="0016D880" w14:textId="6557F795"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tcBorders>
            <w:vAlign w:val="center"/>
          </w:tcPr>
          <w:p w14:paraId="7D5030D5" w14:textId="63FC6913" w:rsidR="00921026" w:rsidRPr="00103A0E" w:rsidRDefault="00921026" w:rsidP="00921026">
            <w:pPr>
              <w:jc w:val="center"/>
              <w:rPr>
                <w:rFonts w:ascii="Arial" w:hAnsi="Arial" w:cs="Arial"/>
                <w:sz w:val="18"/>
                <w:szCs w:val="18"/>
                <w:highlight w:val="yellow"/>
                <w:lang w:val="en-GB"/>
              </w:rPr>
            </w:pPr>
          </w:p>
        </w:tc>
      </w:tr>
      <w:tr w:rsidR="00921026" w:rsidRPr="00103A0E" w14:paraId="5C45B863" w14:textId="77777777" w:rsidTr="00103A0E">
        <w:trPr>
          <w:cantSplit/>
        </w:trPr>
        <w:tc>
          <w:tcPr>
            <w:tcW w:w="1042" w:type="dxa"/>
            <w:tcBorders>
              <w:top w:val="single" w:sz="4" w:space="0" w:color="auto"/>
              <w:left w:val="double" w:sz="6" w:space="0" w:color="auto"/>
              <w:bottom w:val="nil"/>
              <w:right w:val="single" w:sz="4" w:space="0" w:color="auto"/>
            </w:tcBorders>
            <w:shd w:val="clear" w:color="auto" w:fill="auto"/>
          </w:tcPr>
          <w:p w14:paraId="0D34EF73" w14:textId="77777777"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t>Article 7</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42D2B524"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Quality and content of occurrence reports</w:t>
            </w:r>
          </w:p>
          <w:p w14:paraId="287BFFEB" w14:textId="77777777" w:rsidR="00921026" w:rsidRPr="00103A0E" w:rsidRDefault="00921026" w:rsidP="00921026">
            <w:pPr>
              <w:suppressAutoHyphens/>
              <w:jc w:val="both"/>
              <w:rPr>
                <w:rFonts w:ascii="Arial" w:hAnsi="Arial" w:cs="Arial"/>
                <w:color w:val="000000"/>
                <w:sz w:val="18"/>
                <w:szCs w:val="18"/>
                <w:lang w:val="en-GB"/>
              </w:rPr>
            </w:pPr>
          </w:p>
          <w:p w14:paraId="3275FB63" w14:textId="407F5BE5" w:rsidR="00921026" w:rsidRPr="00103A0E" w:rsidRDefault="00921026" w:rsidP="001A10C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Occurrence reports referred to in Article 6 shall contain at least the information listed in Annex I.</w:t>
            </w:r>
          </w:p>
        </w:tc>
        <w:sdt>
          <w:sdtPr>
            <w:rPr>
              <w:rFonts w:ascii="Arial" w:hAnsi="Arial" w:cs="Arial"/>
              <w:b/>
              <w:sz w:val="20"/>
            </w:rPr>
            <w:id w:val="874667830"/>
            <w:placeholder>
              <w:docPart w:val="E1C2FA490DE34A23BF65569548065339"/>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74F44F6B" w14:textId="7E56259F" w:rsidR="00921026" w:rsidRPr="00103A0E" w:rsidRDefault="00921026" w:rsidP="00103A0E">
                <w:pPr>
                  <w:jc w:val="center"/>
                  <w:rPr>
                    <w:rFonts w:ascii="Arial" w:hAnsi="Arial" w:cs="Arial"/>
                    <w:sz w:val="20"/>
                    <w:lang w:val="en-US"/>
                  </w:rPr>
                </w:pPr>
                <w:r w:rsidRPr="00103A0E">
                  <w:rPr>
                    <w:rStyle w:val="Platzhaltertext"/>
                    <w:rFonts w:ascii="Arial" w:hAnsi="Arial" w:cs="Arial"/>
                    <w:sz w:val="20"/>
                  </w:rPr>
                  <w:t>Text…</w:t>
                </w:r>
              </w:p>
            </w:tc>
          </w:sdtContent>
        </w:sdt>
        <w:sdt>
          <w:sdtPr>
            <w:rPr>
              <w:rFonts w:ascii="Arial" w:hAnsi="Arial" w:cs="Arial"/>
              <w:sz w:val="28"/>
              <w:szCs w:val="16"/>
            </w:rPr>
            <w:id w:val="1310752095"/>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3279C717" w14:textId="18B04A74"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92981410"/>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04D78657" w14:textId="3E24F033"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492633987"/>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5B4967EF" w14:textId="2A1FA6E0"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019093"/>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5BE43157" w14:textId="1B51AAC1"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587692B2" w14:textId="77777777" w:rsidTr="00322ED1">
        <w:trPr>
          <w:cantSplit/>
        </w:trPr>
        <w:tc>
          <w:tcPr>
            <w:tcW w:w="1042" w:type="dxa"/>
            <w:tcBorders>
              <w:top w:val="nil"/>
              <w:left w:val="double" w:sz="6" w:space="0" w:color="auto"/>
              <w:bottom w:val="nil"/>
              <w:right w:val="single" w:sz="4" w:space="0" w:color="auto"/>
            </w:tcBorders>
            <w:shd w:val="clear" w:color="auto" w:fill="auto"/>
          </w:tcPr>
          <w:p w14:paraId="79BF8960"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8F1F365" w14:textId="7DFB4DEB" w:rsidR="00921026" w:rsidRPr="001A10CE" w:rsidRDefault="00921026" w:rsidP="001A10C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Occurrence reports referred to in paragraphs 5, 6 and 8 of Article 6 shall include a safety risk classification for the occurrence concerned. That classification shall be reviewed and if necessary </w:t>
            </w:r>
            <w:proofErr w:type="gramStart"/>
            <w:r w:rsidRPr="00103A0E">
              <w:rPr>
                <w:rFonts w:ascii="Arial" w:hAnsi="Arial" w:cs="Arial"/>
                <w:color w:val="000000"/>
                <w:sz w:val="18"/>
                <w:szCs w:val="18"/>
                <w:lang w:val="en-GB"/>
              </w:rPr>
              <w:t>amended, and</w:t>
            </w:r>
            <w:proofErr w:type="gramEnd"/>
            <w:r w:rsidRPr="00103A0E">
              <w:rPr>
                <w:rFonts w:ascii="Arial" w:hAnsi="Arial" w:cs="Arial"/>
                <w:color w:val="000000"/>
                <w:sz w:val="18"/>
                <w:szCs w:val="18"/>
                <w:lang w:val="en-GB"/>
              </w:rPr>
              <w:t xml:space="preserve"> shall be endorsed by the competent authority of the Member State or the Agency, in accordance with the common European risk classification scheme referred to in paragraph 5 of this Article.</w:t>
            </w:r>
          </w:p>
        </w:tc>
        <w:sdt>
          <w:sdtPr>
            <w:rPr>
              <w:rFonts w:ascii="Arial" w:hAnsi="Arial" w:cs="Arial"/>
              <w:b/>
              <w:sz w:val="20"/>
            </w:rPr>
            <w:id w:val="935638707"/>
            <w:placeholder>
              <w:docPart w:val="DE404D6A64BF41148FADC2E1D71EE3C9"/>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473E5599" w14:textId="281D88CA"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7110251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709BE74" w14:textId="24EAE48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2743096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DC27FA" w14:textId="624E4F75"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226753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7F698BA" w14:textId="714B26B9"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8338015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170338D" w14:textId="6B1984A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0F217F67" w14:textId="77777777" w:rsidTr="00322ED1">
        <w:trPr>
          <w:cantSplit/>
        </w:trPr>
        <w:tc>
          <w:tcPr>
            <w:tcW w:w="1042" w:type="dxa"/>
            <w:tcBorders>
              <w:top w:val="nil"/>
              <w:left w:val="double" w:sz="6" w:space="0" w:color="auto"/>
              <w:bottom w:val="nil"/>
              <w:right w:val="single" w:sz="4" w:space="0" w:color="auto"/>
            </w:tcBorders>
            <w:shd w:val="clear" w:color="auto" w:fill="auto"/>
          </w:tcPr>
          <w:p w14:paraId="57E694C6"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577D2ED" w14:textId="2CE936B8" w:rsidR="00921026" w:rsidRPr="00103A0E" w:rsidRDefault="00921026" w:rsidP="001A10C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Organisations, Member </w:t>
            </w:r>
            <w:proofErr w:type="gramStart"/>
            <w:r w:rsidRPr="00103A0E">
              <w:rPr>
                <w:rFonts w:ascii="Arial" w:hAnsi="Arial" w:cs="Arial"/>
                <w:color w:val="000000"/>
                <w:sz w:val="18"/>
                <w:szCs w:val="18"/>
                <w:lang w:val="en-GB"/>
              </w:rPr>
              <w:t>States</w:t>
            </w:r>
            <w:proofErr w:type="gramEnd"/>
            <w:r w:rsidRPr="00103A0E">
              <w:rPr>
                <w:rFonts w:ascii="Arial" w:hAnsi="Arial" w:cs="Arial"/>
                <w:color w:val="000000"/>
                <w:sz w:val="18"/>
                <w:szCs w:val="18"/>
                <w:lang w:val="en-GB"/>
              </w:rPr>
              <w:t xml:space="preserve"> and the Agency shall establish data quality checking processes to improve data consistency, notably between the information collected initially and the report stored in the database.</w:t>
            </w:r>
          </w:p>
        </w:tc>
        <w:sdt>
          <w:sdtPr>
            <w:rPr>
              <w:rFonts w:ascii="Arial" w:hAnsi="Arial" w:cs="Arial"/>
              <w:b/>
              <w:sz w:val="20"/>
            </w:rPr>
            <w:id w:val="1048563480"/>
            <w:placeholder>
              <w:docPart w:val="60BB24C29A7844A4802FF8D2F873A769"/>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A242320" w14:textId="11325C14"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24247666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8076841" w14:textId="2444A660"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415141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3743F5" w14:textId="78AF658C"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13743957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636C647" w14:textId="7BD7A04B"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646247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9BBA7CE" w14:textId="1A2D67F1"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2F947671" w14:textId="77777777" w:rsidTr="00322ED1">
        <w:trPr>
          <w:cantSplit/>
        </w:trPr>
        <w:tc>
          <w:tcPr>
            <w:tcW w:w="1042" w:type="dxa"/>
            <w:tcBorders>
              <w:top w:val="nil"/>
              <w:left w:val="double" w:sz="6" w:space="0" w:color="auto"/>
              <w:bottom w:val="nil"/>
              <w:right w:val="single" w:sz="4" w:space="0" w:color="auto"/>
            </w:tcBorders>
            <w:shd w:val="clear" w:color="auto" w:fill="auto"/>
          </w:tcPr>
          <w:p w14:paraId="132145AC"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E7A943F" w14:textId="4C3C6BFD" w:rsidR="00921026" w:rsidRPr="00103A0E" w:rsidRDefault="00921026" w:rsidP="001A10CE">
            <w:pPr>
              <w:pStyle w:val="Listenabsatz"/>
              <w:numPr>
                <w:ilvl w:val="0"/>
                <w:numId w:val="16"/>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databases referred to in paragraphs 5, 6 and 8 of Article</w:t>
            </w:r>
            <w:r w:rsidR="001A10CE">
              <w:rPr>
                <w:rFonts w:ascii="Arial" w:hAnsi="Arial" w:cs="Arial"/>
                <w:color w:val="000000"/>
                <w:sz w:val="18"/>
                <w:szCs w:val="18"/>
                <w:lang w:val="en-GB"/>
              </w:rPr>
              <w:t xml:space="preserve"> 6 shall use formats which are:</w:t>
            </w:r>
          </w:p>
          <w:p w14:paraId="3F964101" w14:textId="77777777" w:rsidR="00921026" w:rsidRPr="00103A0E" w:rsidRDefault="00921026" w:rsidP="00322ED1">
            <w:pPr>
              <w:pStyle w:val="Listenabsatz"/>
              <w:numPr>
                <w:ilvl w:val="0"/>
                <w:numId w:val="17"/>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standardised to facilitate information exchange; and </w:t>
            </w:r>
          </w:p>
          <w:p w14:paraId="34E0BB4A" w14:textId="7847DF19" w:rsidR="00921026" w:rsidRPr="00103A0E" w:rsidRDefault="00921026" w:rsidP="001A10CE">
            <w:pPr>
              <w:pStyle w:val="Listenabsatz"/>
              <w:numPr>
                <w:ilvl w:val="0"/>
                <w:numId w:val="17"/>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compatible with the ECCAIRS software and the ADREP taxonomy.</w:t>
            </w:r>
          </w:p>
        </w:tc>
        <w:sdt>
          <w:sdtPr>
            <w:rPr>
              <w:rFonts w:ascii="Arial" w:hAnsi="Arial" w:cs="Arial"/>
              <w:b/>
              <w:sz w:val="20"/>
            </w:rPr>
            <w:id w:val="1779370967"/>
            <w:placeholder>
              <w:docPart w:val="8086CCF941864A3A9A3A6FF4E8C9582A"/>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7DE113" w14:textId="38E399AA"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727440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DBD836F" w14:textId="1EE6D4E2"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411665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A6811F7" w14:textId="188192C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169727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8605FF" w14:textId="3DE9C539"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7533504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B4C273" w14:textId="4C3FF41F" w:rsidR="00921026" w:rsidRPr="00103A0E" w:rsidRDefault="00921026" w:rsidP="00921026">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921026" w:rsidRPr="00103A0E" w14:paraId="77D27FCB" w14:textId="77777777" w:rsidTr="00103A0E">
        <w:trPr>
          <w:cantSplit/>
        </w:trPr>
        <w:tc>
          <w:tcPr>
            <w:tcW w:w="1042" w:type="dxa"/>
            <w:tcBorders>
              <w:top w:val="nil"/>
              <w:left w:val="double" w:sz="6" w:space="0" w:color="auto"/>
              <w:bottom w:val="nil"/>
              <w:right w:val="single" w:sz="4" w:space="0" w:color="auto"/>
            </w:tcBorders>
            <w:shd w:val="clear" w:color="auto" w:fill="auto"/>
          </w:tcPr>
          <w:p w14:paraId="6D909D85"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FF7FAAA" w14:textId="77777777" w:rsidR="00921026" w:rsidRPr="00103A0E" w:rsidRDefault="00921026" w:rsidP="00103A0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Commission, in close cooperation with the Member States and the Agency through the network of aviation safety analysts, referred to in Article 14(2), shall develop a common European risk classification scheme to enable the organisations, Member States and the Agency to classify occurrences in terms of safety risk. In so doing, the Commission shall </w:t>
            </w:r>
            <w:proofErr w:type="gramStart"/>
            <w:r w:rsidRPr="00103A0E">
              <w:rPr>
                <w:rFonts w:ascii="Arial" w:hAnsi="Arial" w:cs="Arial"/>
                <w:color w:val="000000"/>
                <w:sz w:val="18"/>
                <w:szCs w:val="18"/>
                <w:lang w:val="en-GB"/>
              </w:rPr>
              <w:t>take into account</w:t>
            </w:r>
            <w:proofErr w:type="gramEnd"/>
            <w:r w:rsidRPr="00103A0E">
              <w:rPr>
                <w:rFonts w:ascii="Arial" w:hAnsi="Arial" w:cs="Arial"/>
                <w:color w:val="000000"/>
                <w:sz w:val="18"/>
                <w:szCs w:val="18"/>
                <w:lang w:val="en-GB"/>
              </w:rPr>
              <w:t xml:space="preserve"> the need for compatibility with existing risk classification schemes. </w:t>
            </w:r>
          </w:p>
          <w:p w14:paraId="475835A2"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26CF8B9B" w14:textId="471C1679"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Commission shall develop that scheme by 15 May 2017.</w:t>
            </w:r>
          </w:p>
        </w:tc>
        <w:tc>
          <w:tcPr>
            <w:tcW w:w="2421" w:type="dxa"/>
            <w:tcBorders>
              <w:top w:val="dotted" w:sz="4" w:space="0" w:color="auto"/>
              <w:left w:val="single" w:sz="4" w:space="0" w:color="auto"/>
              <w:bottom w:val="dotted" w:sz="4" w:space="0" w:color="auto"/>
            </w:tcBorders>
            <w:shd w:val="clear" w:color="auto" w:fill="auto"/>
            <w:vAlign w:val="center"/>
          </w:tcPr>
          <w:p w14:paraId="032B8AFC" w14:textId="7144FD5B"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65DC2C48" w14:textId="6DDBC800"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4A9BB1AE" w14:textId="37475B5F"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51FC2CC9" w14:textId="4DE59425"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9D0BC3F" w14:textId="01BC0297" w:rsidR="00921026" w:rsidRPr="00103A0E" w:rsidRDefault="00921026" w:rsidP="00921026">
            <w:pPr>
              <w:jc w:val="center"/>
              <w:rPr>
                <w:rFonts w:ascii="Arial" w:hAnsi="Arial" w:cs="Arial"/>
                <w:sz w:val="18"/>
                <w:szCs w:val="18"/>
                <w:lang w:val="en-GB"/>
              </w:rPr>
            </w:pPr>
          </w:p>
        </w:tc>
      </w:tr>
      <w:tr w:rsidR="00921026" w:rsidRPr="00103A0E" w14:paraId="4647D144" w14:textId="77777777" w:rsidTr="00322ED1">
        <w:trPr>
          <w:cantSplit/>
        </w:trPr>
        <w:tc>
          <w:tcPr>
            <w:tcW w:w="1042" w:type="dxa"/>
            <w:tcBorders>
              <w:top w:val="nil"/>
              <w:left w:val="double" w:sz="6" w:space="0" w:color="auto"/>
              <w:bottom w:val="nil"/>
              <w:right w:val="single" w:sz="4" w:space="0" w:color="auto"/>
            </w:tcBorders>
            <w:shd w:val="clear" w:color="auto" w:fill="auto"/>
          </w:tcPr>
          <w:p w14:paraId="617D96D0"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5219F30" w14:textId="51DA848E" w:rsidR="00921026" w:rsidRPr="00103A0E" w:rsidRDefault="00921026" w:rsidP="001A10C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Commission shall be empowered to adopt delegated acts in accordance with Article 18 to define the common European risk classification scheme.</w:t>
            </w:r>
          </w:p>
        </w:tc>
        <w:tc>
          <w:tcPr>
            <w:tcW w:w="2421" w:type="dxa"/>
            <w:tcBorders>
              <w:top w:val="dotted" w:sz="4" w:space="0" w:color="auto"/>
              <w:left w:val="single" w:sz="4" w:space="0" w:color="auto"/>
              <w:bottom w:val="dotted" w:sz="4" w:space="0" w:color="auto"/>
            </w:tcBorders>
            <w:shd w:val="clear" w:color="auto" w:fill="auto"/>
            <w:vAlign w:val="center"/>
          </w:tcPr>
          <w:p w14:paraId="65E4C3A2" w14:textId="09D56D7C"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6931C8C7" w14:textId="17D4F259"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35F06A50" w14:textId="60A35134"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632B47BE" w14:textId="55600B6E"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8FD3E32" w14:textId="0F233976" w:rsidR="00921026" w:rsidRPr="00103A0E" w:rsidRDefault="00921026" w:rsidP="00921026">
            <w:pPr>
              <w:jc w:val="center"/>
              <w:rPr>
                <w:rFonts w:ascii="Arial" w:hAnsi="Arial" w:cs="Arial"/>
                <w:sz w:val="18"/>
                <w:szCs w:val="18"/>
                <w:lang w:val="en-GB"/>
              </w:rPr>
            </w:pPr>
          </w:p>
        </w:tc>
      </w:tr>
      <w:tr w:rsidR="00921026" w:rsidRPr="00103A0E" w14:paraId="5D72C85A" w14:textId="77777777" w:rsidTr="008F5ECD">
        <w:trPr>
          <w:cantSplit/>
        </w:trPr>
        <w:tc>
          <w:tcPr>
            <w:tcW w:w="1042" w:type="dxa"/>
            <w:tcBorders>
              <w:top w:val="nil"/>
              <w:left w:val="double" w:sz="6" w:space="0" w:color="auto"/>
              <w:bottom w:val="dotted" w:sz="4" w:space="0" w:color="auto"/>
              <w:right w:val="single" w:sz="4" w:space="0" w:color="auto"/>
            </w:tcBorders>
            <w:shd w:val="clear" w:color="auto" w:fill="auto"/>
          </w:tcPr>
          <w:p w14:paraId="4C33F405"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12B1727" w14:textId="44321EF5" w:rsidR="00921026" w:rsidRPr="00103A0E" w:rsidRDefault="00921026" w:rsidP="001A10CE">
            <w:pPr>
              <w:pStyle w:val="Listenabsatz"/>
              <w:numPr>
                <w:ilvl w:val="0"/>
                <w:numId w:val="16"/>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Commission shall, by means of implementing acts, adopt the arrangements for the implementation of the common European risk classification scheme. Those implementing acts shall be adopted in accordance with the examination procedure referred to in Article 19(2).</w:t>
            </w:r>
          </w:p>
        </w:tc>
        <w:tc>
          <w:tcPr>
            <w:tcW w:w="2421" w:type="dxa"/>
            <w:tcBorders>
              <w:top w:val="dotted" w:sz="4" w:space="0" w:color="auto"/>
              <w:left w:val="single" w:sz="4" w:space="0" w:color="auto"/>
              <w:bottom w:val="dotted" w:sz="4" w:space="0" w:color="auto"/>
            </w:tcBorders>
            <w:shd w:val="clear" w:color="auto" w:fill="auto"/>
            <w:vAlign w:val="center"/>
          </w:tcPr>
          <w:p w14:paraId="5D23EFC9" w14:textId="39504B4C"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4A7E9223" w14:textId="4F065903"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74B91CDB" w14:textId="2A96290E"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7C94FD15" w14:textId="5247E12C"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13E4891" w14:textId="36C58339" w:rsidR="00921026" w:rsidRPr="00103A0E" w:rsidRDefault="00921026" w:rsidP="00921026">
            <w:pPr>
              <w:jc w:val="center"/>
              <w:rPr>
                <w:rFonts w:ascii="Arial" w:hAnsi="Arial" w:cs="Arial"/>
                <w:sz w:val="18"/>
                <w:szCs w:val="18"/>
                <w:lang w:val="en-GB"/>
              </w:rPr>
            </w:pPr>
          </w:p>
        </w:tc>
      </w:tr>
      <w:tr w:rsidR="003046F5" w:rsidRPr="001A10CE" w14:paraId="19012827" w14:textId="77777777" w:rsidTr="00B20803">
        <w:trPr>
          <w:cantSplit/>
        </w:trPr>
        <w:tc>
          <w:tcPr>
            <w:tcW w:w="1042" w:type="dxa"/>
            <w:tcBorders>
              <w:top w:val="dotted" w:sz="4" w:space="0" w:color="auto"/>
              <w:left w:val="double" w:sz="6" w:space="0" w:color="auto"/>
              <w:bottom w:val="nil"/>
              <w:right w:val="single" w:sz="4" w:space="0" w:color="auto"/>
            </w:tcBorders>
            <w:shd w:val="clear" w:color="auto" w:fill="auto"/>
          </w:tcPr>
          <w:p w14:paraId="177D1132" w14:textId="77777777" w:rsidR="003046F5" w:rsidRPr="00103A0E" w:rsidRDefault="003046F5"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shd w:val="clear" w:color="auto" w:fill="auto"/>
          </w:tcPr>
          <w:p w14:paraId="34095F3E" w14:textId="77777777" w:rsidR="003046F5" w:rsidRPr="003046F5" w:rsidRDefault="003046F5" w:rsidP="001A10CE">
            <w:pPr>
              <w:pStyle w:val="Listenabsatz"/>
              <w:numPr>
                <w:ilvl w:val="0"/>
                <w:numId w:val="16"/>
              </w:numPr>
              <w:spacing w:after="120"/>
              <w:ind w:left="397"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The Commission and the Agency shall support the competent authorities of the Member States in their task of data integration, including for example in: </w:t>
            </w:r>
          </w:p>
          <w:p w14:paraId="66978A37" w14:textId="77777777" w:rsidR="003046F5" w:rsidRPr="003046F5" w:rsidRDefault="003046F5" w:rsidP="00322ED1">
            <w:pPr>
              <w:pStyle w:val="Listenabsatz"/>
              <w:numPr>
                <w:ilvl w:val="0"/>
                <w:numId w:val="18"/>
              </w:numPr>
              <w:suppressAutoHyphens/>
              <w:spacing w:after="120"/>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the integration of the minimum information referred to in paragraph </w:t>
            </w:r>
            <w:proofErr w:type="gramStart"/>
            <w:r w:rsidRPr="003046F5">
              <w:rPr>
                <w:rFonts w:ascii="Arial" w:hAnsi="Arial" w:cs="Arial"/>
                <w:color w:val="000000"/>
                <w:sz w:val="18"/>
                <w:szCs w:val="18"/>
                <w:lang w:val="en-GB"/>
              </w:rPr>
              <w:t>1;</w:t>
            </w:r>
            <w:proofErr w:type="gramEnd"/>
            <w:r w:rsidRPr="003046F5">
              <w:rPr>
                <w:rFonts w:ascii="Arial" w:hAnsi="Arial" w:cs="Arial"/>
                <w:color w:val="000000"/>
                <w:sz w:val="18"/>
                <w:szCs w:val="18"/>
                <w:lang w:val="en-GB"/>
              </w:rPr>
              <w:t xml:space="preserve"> </w:t>
            </w:r>
          </w:p>
          <w:p w14:paraId="5E9E3EC3" w14:textId="77777777" w:rsidR="003046F5" w:rsidRPr="003046F5" w:rsidRDefault="003046F5" w:rsidP="00322ED1">
            <w:pPr>
              <w:pStyle w:val="Listenabsatz"/>
              <w:numPr>
                <w:ilvl w:val="0"/>
                <w:numId w:val="18"/>
              </w:numPr>
              <w:suppressAutoHyphens/>
              <w:spacing w:after="120"/>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the risk classification of occurrences referred to in paragraph 2; and </w:t>
            </w:r>
          </w:p>
          <w:p w14:paraId="77DAB66C" w14:textId="463063F9" w:rsidR="003046F5" w:rsidRPr="003046F5" w:rsidRDefault="003046F5" w:rsidP="005A7108">
            <w:pPr>
              <w:pStyle w:val="Listenabsatz"/>
              <w:numPr>
                <w:ilvl w:val="0"/>
                <w:numId w:val="18"/>
              </w:numPr>
              <w:suppressAutoHyphens/>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the establishment of data quality checking processes referred to in </w:t>
            </w:r>
            <w:r w:rsidRPr="003046F5">
              <w:rPr>
                <w:rFonts w:ascii="Arial" w:hAnsi="Arial" w:cs="Arial"/>
                <w:color w:val="000000"/>
                <w:sz w:val="18"/>
                <w:szCs w:val="18"/>
                <w:lang w:val="en-GB"/>
              </w:rPr>
              <w:br/>
              <w:t xml:space="preserve">paragraph 3. </w:t>
            </w:r>
          </w:p>
        </w:tc>
        <w:tc>
          <w:tcPr>
            <w:tcW w:w="2421" w:type="dxa"/>
            <w:vMerge w:val="restart"/>
            <w:tcBorders>
              <w:top w:val="dotted" w:sz="4" w:space="0" w:color="auto"/>
              <w:left w:val="single" w:sz="4" w:space="0" w:color="auto"/>
            </w:tcBorders>
            <w:shd w:val="clear" w:color="auto" w:fill="auto"/>
            <w:vAlign w:val="center"/>
          </w:tcPr>
          <w:p w14:paraId="1C95498B" w14:textId="1EBAD999" w:rsidR="003046F5" w:rsidRPr="003046F5" w:rsidRDefault="003046F5" w:rsidP="00103A0E">
            <w:pPr>
              <w:jc w:val="center"/>
              <w:rPr>
                <w:rFonts w:ascii="Arial" w:hAnsi="Arial" w:cs="Arial"/>
                <w:sz w:val="18"/>
                <w:szCs w:val="18"/>
                <w:lang w:val="en-GB"/>
              </w:rPr>
            </w:pPr>
            <w:r w:rsidRPr="003046F5">
              <w:rPr>
                <w:rFonts w:ascii="Arial" w:hAnsi="Arial" w:cs="Arial"/>
                <w:sz w:val="18"/>
                <w:szCs w:val="18"/>
                <w:lang w:val="en-GB"/>
              </w:rPr>
              <w:t>Information only!</w:t>
            </w:r>
          </w:p>
        </w:tc>
        <w:tc>
          <w:tcPr>
            <w:tcW w:w="850" w:type="dxa"/>
            <w:vMerge w:val="restart"/>
            <w:tcBorders>
              <w:top w:val="dotted" w:sz="4" w:space="0" w:color="auto"/>
            </w:tcBorders>
            <w:vAlign w:val="center"/>
          </w:tcPr>
          <w:p w14:paraId="54AC6EFB" w14:textId="0239A02F" w:rsidR="003046F5" w:rsidRPr="003046F5" w:rsidRDefault="003046F5" w:rsidP="00921026">
            <w:pPr>
              <w:jc w:val="center"/>
              <w:rPr>
                <w:rFonts w:ascii="Arial" w:hAnsi="Arial" w:cs="Arial"/>
                <w:sz w:val="18"/>
                <w:szCs w:val="18"/>
                <w:lang w:val="en-GB"/>
              </w:rPr>
            </w:pPr>
            <w:r w:rsidRPr="003046F5">
              <w:rPr>
                <w:rFonts w:ascii="Arial" w:eastAsia="MS Gothic" w:hAnsi="Arial" w:cs="Arial"/>
                <w:sz w:val="32"/>
                <w:szCs w:val="16"/>
              </w:rPr>
              <w:sym w:font="Wingdings" w:char="F078"/>
            </w:r>
          </w:p>
        </w:tc>
        <w:tc>
          <w:tcPr>
            <w:tcW w:w="1272" w:type="dxa"/>
            <w:vMerge w:val="restart"/>
            <w:tcBorders>
              <w:top w:val="dotted" w:sz="4" w:space="0" w:color="auto"/>
            </w:tcBorders>
            <w:vAlign w:val="center"/>
          </w:tcPr>
          <w:p w14:paraId="762A6F1E" w14:textId="4CEFFEB3" w:rsidR="003046F5" w:rsidRPr="003046F5" w:rsidRDefault="003046F5" w:rsidP="00921026">
            <w:pPr>
              <w:jc w:val="center"/>
              <w:rPr>
                <w:rFonts w:ascii="Arial" w:hAnsi="Arial" w:cs="Arial"/>
                <w:sz w:val="18"/>
                <w:szCs w:val="18"/>
                <w:lang w:val="en-GB"/>
              </w:rPr>
            </w:pPr>
          </w:p>
        </w:tc>
        <w:tc>
          <w:tcPr>
            <w:tcW w:w="1061" w:type="dxa"/>
            <w:vMerge w:val="restart"/>
            <w:tcBorders>
              <w:top w:val="dotted" w:sz="4" w:space="0" w:color="auto"/>
            </w:tcBorders>
            <w:vAlign w:val="center"/>
          </w:tcPr>
          <w:p w14:paraId="54F5CD3B" w14:textId="347022B3" w:rsidR="003046F5" w:rsidRPr="003046F5" w:rsidRDefault="003046F5" w:rsidP="00921026">
            <w:pPr>
              <w:jc w:val="center"/>
              <w:rPr>
                <w:rFonts w:ascii="Arial" w:hAnsi="Arial" w:cs="Arial"/>
                <w:sz w:val="18"/>
                <w:szCs w:val="18"/>
                <w:lang w:val="en-GB"/>
              </w:rPr>
            </w:pPr>
          </w:p>
        </w:tc>
        <w:tc>
          <w:tcPr>
            <w:tcW w:w="1062" w:type="dxa"/>
            <w:vMerge w:val="restart"/>
            <w:tcBorders>
              <w:top w:val="dotted" w:sz="4" w:space="0" w:color="auto"/>
            </w:tcBorders>
            <w:vAlign w:val="center"/>
          </w:tcPr>
          <w:p w14:paraId="5FAD5E22" w14:textId="5F46A68C" w:rsidR="003046F5" w:rsidRPr="003046F5" w:rsidRDefault="003046F5" w:rsidP="00921026">
            <w:pPr>
              <w:jc w:val="center"/>
              <w:rPr>
                <w:rFonts w:ascii="Arial" w:hAnsi="Arial" w:cs="Arial"/>
                <w:sz w:val="18"/>
                <w:szCs w:val="18"/>
                <w:lang w:val="en-GB"/>
              </w:rPr>
            </w:pPr>
          </w:p>
        </w:tc>
      </w:tr>
      <w:tr w:rsidR="003046F5" w:rsidRPr="00103A0E" w14:paraId="37F4E295" w14:textId="77777777" w:rsidTr="00B20803">
        <w:trPr>
          <w:cantSplit/>
        </w:trPr>
        <w:tc>
          <w:tcPr>
            <w:tcW w:w="1042" w:type="dxa"/>
            <w:tcBorders>
              <w:top w:val="nil"/>
              <w:left w:val="double" w:sz="6" w:space="0" w:color="auto"/>
              <w:bottom w:val="single" w:sz="4" w:space="0" w:color="auto"/>
              <w:right w:val="single" w:sz="4" w:space="0" w:color="auto"/>
            </w:tcBorders>
            <w:shd w:val="clear" w:color="auto" w:fill="auto"/>
          </w:tcPr>
          <w:p w14:paraId="3BD93816" w14:textId="77777777" w:rsidR="003046F5" w:rsidRPr="00103A0E" w:rsidRDefault="003046F5" w:rsidP="00921026">
            <w:pPr>
              <w:tabs>
                <w:tab w:val="left" w:pos="0"/>
              </w:tabs>
              <w:jc w:val="center"/>
              <w:rPr>
                <w:rFonts w:ascii="Arial" w:hAnsi="Arial" w:cs="Arial"/>
                <w:bCs/>
                <w:sz w:val="18"/>
                <w:szCs w:val="18"/>
                <w:lang w:val="en-CA"/>
              </w:rPr>
            </w:pPr>
          </w:p>
        </w:tc>
        <w:tc>
          <w:tcPr>
            <w:tcW w:w="7218" w:type="dxa"/>
            <w:tcBorders>
              <w:top w:val="nil"/>
              <w:left w:val="single" w:sz="4" w:space="0" w:color="auto"/>
              <w:bottom w:val="single" w:sz="4" w:space="0" w:color="auto"/>
              <w:right w:val="single" w:sz="4" w:space="0" w:color="auto"/>
            </w:tcBorders>
            <w:shd w:val="clear" w:color="auto" w:fill="auto"/>
          </w:tcPr>
          <w:p w14:paraId="358D3297" w14:textId="228ADC4C" w:rsidR="003046F5" w:rsidRPr="003046F5" w:rsidRDefault="003046F5" w:rsidP="008F5ECD">
            <w:pPr>
              <w:pStyle w:val="Listenabsatz"/>
              <w:spacing w:after="120"/>
              <w:ind w:left="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The Commission and the Agency shall provide that support in such a way as to contribute to the harmonisation of the data entry process across Member States, </w:t>
            </w:r>
            <w:r w:rsidRPr="003046F5">
              <w:rPr>
                <w:rFonts w:ascii="Arial" w:hAnsi="Arial" w:cs="Arial"/>
                <w:color w:val="000000"/>
                <w:sz w:val="18"/>
                <w:szCs w:val="18"/>
                <w:lang w:val="en-GB"/>
              </w:rPr>
              <w:br/>
            </w:r>
            <w:proofErr w:type="gramStart"/>
            <w:r w:rsidRPr="003046F5">
              <w:rPr>
                <w:rFonts w:ascii="Arial" w:hAnsi="Arial" w:cs="Arial"/>
                <w:color w:val="000000"/>
                <w:sz w:val="18"/>
                <w:szCs w:val="18"/>
                <w:lang w:val="en-GB"/>
              </w:rPr>
              <w:t>in particular by</w:t>
            </w:r>
            <w:proofErr w:type="gramEnd"/>
            <w:r w:rsidRPr="003046F5">
              <w:rPr>
                <w:rFonts w:ascii="Arial" w:hAnsi="Arial" w:cs="Arial"/>
                <w:color w:val="000000"/>
                <w:sz w:val="18"/>
                <w:szCs w:val="18"/>
                <w:lang w:val="en-GB"/>
              </w:rPr>
              <w:t xml:space="preserve"> providing to staff working in the bodies or entities referred to in </w:t>
            </w:r>
            <w:r w:rsidRPr="003046F5">
              <w:rPr>
                <w:rFonts w:ascii="Arial" w:hAnsi="Arial" w:cs="Arial"/>
                <w:color w:val="000000"/>
                <w:sz w:val="18"/>
                <w:szCs w:val="18"/>
                <w:lang w:val="en-GB"/>
              </w:rPr>
              <w:br/>
              <w:t>Article 6(1), (3) and (4):</w:t>
            </w:r>
          </w:p>
          <w:p w14:paraId="212572EB" w14:textId="77777777" w:rsidR="003046F5" w:rsidRPr="003046F5" w:rsidRDefault="003046F5" w:rsidP="00322ED1">
            <w:pPr>
              <w:pStyle w:val="Listenabsatz"/>
              <w:numPr>
                <w:ilvl w:val="1"/>
                <w:numId w:val="16"/>
              </w:numPr>
              <w:suppressAutoHyphens/>
              <w:spacing w:after="120"/>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guidance </w:t>
            </w:r>
            <w:proofErr w:type="gramStart"/>
            <w:r w:rsidRPr="003046F5">
              <w:rPr>
                <w:rFonts w:ascii="Arial" w:hAnsi="Arial" w:cs="Arial"/>
                <w:color w:val="000000"/>
                <w:sz w:val="18"/>
                <w:szCs w:val="18"/>
                <w:lang w:val="en-GB"/>
              </w:rPr>
              <w:t>material;</w:t>
            </w:r>
            <w:proofErr w:type="gramEnd"/>
            <w:r w:rsidRPr="003046F5">
              <w:rPr>
                <w:rFonts w:ascii="Arial" w:hAnsi="Arial" w:cs="Arial"/>
                <w:color w:val="000000"/>
                <w:sz w:val="18"/>
                <w:szCs w:val="18"/>
                <w:lang w:val="en-GB"/>
              </w:rPr>
              <w:t xml:space="preserve"> </w:t>
            </w:r>
          </w:p>
          <w:p w14:paraId="34B67751" w14:textId="77777777" w:rsidR="003046F5" w:rsidRPr="003046F5" w:rsidRDefault="003046F5" w:rsidP="00322ED1">
            <w:pPr>
              <w:pStyle w:val="Listenabsatz"/>
              <w:numPr>
                <w:ilvl w:val="1"/>
                <w:numId w:val="16"/>
              </w:numPr>
              <w:suppressAutoHyphens/>
              <w:spacing w:after="120"/>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 xml:space="preserve">workshops; and </w:t>
            </w:r>
          </w:p>
          <w:p w14:paraId="1749725F" w14:textId="37DA20FD" w:rsidR="003046F5" w:rsidRPr="003046F5" w:rsidRDefault="003046F5" w:rsidP="001A10CE">
            <w:pPr>
              <w:pStyle w:val="Listenabsatz"/>
              <w:numPr>
                <w:ilvl w:val="1"/>
                <w:numId w:val="16"/>
              </w:numPr>
              <w:suppressAutoHyphens/>
              <w:ind w:left="794" w:hanging="397"/>
              <w:contextualSpacing w:val="0"/>
              <w:jc w:val="both"/>
              <w:rPr>
                <w:rFonts w:ascii="Arial" w:hAnsi="Arial" w:cs="Arial"/>
                <w:color w:val="000000"/>
                <w:sz w:val="18"/>
                <w:szCs w:val="18"/>
                <w:lang w:val="en-GB"/>
              </w:rPr>
            </w:pPr>
            <w:r w:rsidRPr="003046F5">
              <w:rPr>
                <w:rFonts w:ascii="Arial" w:hAnsi="Arial" w:cs="Arial"/>
                <w:color w:val="000000"/>
                <w:sz w:val="18"/>
                <w:szCs w:val="18"/>
                <w:lang w:val="en-GB"/>
              </w:rPr>
              <w:t>appropriate training.</w:t>
            </w:r>
          </w:p>
        </w:tc>
        <w:tc>
          <w:tcPr>
            <w:tcW w:w="2421" w:type="dxa"/>
            <w:vMerge/>
            <w:tcBorders>
              <w:left w:val="single" w:sz="4" w:space="0" w:color="auto"/>
              <w:bottom w:val="single" w:sz="4" w:space="0" w:color="auto"/>
            </w:tcBorders>
            <w:shd w:val="clear" w:color="auto" w:fill="auto"/>
            <w:vAlign w:val="center"/>
          </w:tcPr>
          <w:p w14:paraId="77B559D6" w14:textId="23235D31" w:rsidR="003046F5" w:rsidRPr="003046F5" w:rsidRDefault="003046F5" w:rsidP="00103A0E">
            <w:pPr>
              <w:jc w:val="center"/>
              <w:rPr>
                <w:rFonts w:ascii="Arial" w:hAnsi="Arial" w:cs="Arial"/>
                <w:sz w:val="18"/>
                <w:szCs w:val="18"/>
                <w:lang w:val="en-GB"/>
              </w:rPr>
            </w:pPr>
          </w:p>
        </w:tc>
        <w:tc>
          <w:tcPr>
            <w:tcW w:w="850" w:type="dxa"/>
            <w:vMerge/>
            <w:tcBorders>
              <w:bottom w:val="single" w:sz="4" w:space="0" w:color="auto"/>
            </w:tcBorders>
            <w:vAlign w:val="center"/>
          </w:tcPr>
          <w:p w14:paraId="034450D8" w14:textId="533A64CB" w:rsidR="003046F5" w:rsidRPr="00103A0E" w:rsidRDefault="003046F5" w:rsidP="00921026">
            <w:pPr>
              <w:jc w:val="center"/>
              <w:rPr>
                <w:rFonts w:ascii="Arial" w:hAnsi="Arial" w:cs="Arial"/>
                <w:sz w:val="28"/>
                <w:szCs w:val="16"/>
                <w:lang w:val="en-GB"/>
              </w:rPr>
            </w:pPr>
          </w:p>
        </w:tc>
        <w:tc>
          <w:tcPr>
            <w:tcW w:w="1272" w:type="dxa"/>
            <w:vMerge/>
            <w:tcBorders>
              <w:bottom w:val="single" w:sz="4" w:space="0" w:color="auto"/>
            </w:tcBorders>
            <w:vAlign w:val="center"/>
          </w:tcPr>
          <w:p w14:paraId="6EDE29BC" w14:textId="349EACFB" w:rsidR="003046F5" w:rsidRPr="00103A0E" w:rsidRDefault="003046F5" w:rsidP="00921026">
            <w:pPr>
              <w:jc w:val="center"/>
              <w:rPr>
                <w:rFonts w:ascii="Arial" w:hAnsi="Arial" w:cs="Arial"/>
                <w:sz w:val="28"/>
                <w:szCs w:val="16"/>
                <w:lang w:val="en-GB"/>
              </w:rPr>
            </w:pPr>
          </w:p>
        </w:tc>
        <w:tc>
          <w:tcPr>
            <w:tcW w:w="1061" w:type="dxa"/>
            <w:vMerge/>
            <w:tcBorders>
              <w:bottom w:val="single" w:sz="4" w:space="0" w:color="auto"/>
            </w:tcBorders>
            <w:vAlign w:val="center"/>
          </w:tcPr>
          <w:p w14:paraId="5BF40523" w14:textId="11F9BB9A" w:rsidR="003046F5" w:rsidRPr="00103A0E" w:rsidRDefault="003046F5" w:rsidP="00921026">
            <w:pPr>
              <w:jc w:val="center"/>
              <w:rPr>
                <w:rFonts w:ascii="Arial" w:hAnsi="Arial" w:cs="Arial"/>
                <w:sz w:val="28"/>
                <w:szCs w:val="16"/>
                <w:lang w:val="en-GB"/>
              </w:rPr>
            </w:pPr>
          </w:p>
        </w:tc>
        <w:tc>
          <w:tcPr>
            <w:tcW w:w="1062" w:type="dxa"/>
            <w:vMerge/>
            <w:tcBorders>
              <w:bottom w:val="single" w:sz="4" w:space="0" w:color="auto"/>
            </w:tcBorders>
            <w:vAlign w:val="center"/>
          </w:tcPr>
          <w:p w14:paraId="3B75F997" w14:textId="4B5188CB" w:rsidR="003046F5" w:rsidRPr="00103A0E" w:rsidRDefault="003046F5" w:rsidP="00921026">
            <w:pPr>
              <w:jc w:val="center"/>
              <w:rPr>
                <w:rFonts w:ascii="Arial" w:hAnsi="Arial" w:cs="Arial"/>
                <w:sz w:val="28"/>
                <w:szCs w:val="16"/>
                <w:lang w:val="en-GB"/>
              </w:rPr>
            </w:pPr>
          </w:p>
        </w:tc>
      </w:tr>
      <w:tr w:rsidR="00921026" w:rsidRPr="00103A0E" w14:paraId="3A617CBC" w14:textId="77777777" w:rsidTr="00103A0E">
        <w:trPr>
          <w:cantSplit/>
        </w:trPr>
        <w:tc>
          <w:tcPr>
            <w:tcW w:w="1042" w:type="dxa"/>
            <w:tcBorders>
              <w:top w:val="single" w:sz="4" w:space="0" w:color="auto"/>
              <w:left w:val="double" w:sz="6" w:space="0" w:color="auto"/>
              <w:bottom w:val="nil"/>
              <w:right w:val="single" w:sz="4" w:space="0" w:color="auto"/>
            </w:tcBorders>
            <w:shd w:val="clear" w:color="auto" w:fill="auto"/>
          </w:tcPr>
          <w:p w14:paraId="6EC429A6" w14:textId="77777777"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t>Article 13</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767EAAFB"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Occurrence analysis and follow-up at national level</w:t>
            </w:r>
          </w:p>
          <w:p w14:paraId="74724BC0" w14:textId="77777777" w:rsidR="00921026" w:rsidRPr="00103A0E" w:rsidRDefault="00921026" w:rsidP="00921026">
            <w:pPr>
              <w:suppressAutoHyphens/>
              <w:jc w:val="both"/>
              <w:rPr>
                <w:rFonts w:ascii="Arial" w:hAnsi="Arial" w:cs="Arial"/>
                <w:color w:val="000000"/>
                <w:sz w:val="18"/>
                <w:szCs w:val="18"/>
                <w:lang w:val="en-GB"/>
              </w:rPr>
            </w:pPr>
          </w:p>
          <w:p w14:paraId="5FD10C98" w14:textId="77777777" w:rsidR="00921026" w:rsidRPr="00103A0E" w:rsidRDefault="00921026" w:rsidP="00CF1821">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organisation established in a Member State shall develop a process to analyse occurrences collected in accordance with Articles 4(2) and 5(1) </w:t>
            </w:r>
            <w:proofErr w:type="gramStart"/>
            <w:r w:rsidRPr="00103A0E">
              <w:rPr>
                <w:rFonts w:ascii="Arial" w:hAnsi="Arial" w:cs="Arial"/>
                <w:color w:val="000000"/>
                <w:sz w:val="18"/>
                <w:szCs w:val="18"/>
                <w:lang w:val="en-GB"/>
              </w:rPr>
              <w:t>in order to</w:t>
            </w:r>
            <w:proofErr w:type="gramEnd"/>
            <w:r w:rsidRPr="00103A0E">
              <w:rPr>
                <w:rFonts w:ascii="Arial" w:hAnsi="Arial" w:cs="Arial"/>
                <w:color w:val="000000"/>
                <w:sz w:val="18"/>
                <w:szCs w:val="18"/>
                <w:lang w:val="en-GB"/>
              </w:rPr>
              <w:t xml:space="preserve"> identify the safety hazards associated with identified occurrences or groups of occurrences.</w:t>
            </w:r>
          </w:p>
          <w:p w14:paraId="71DD0932"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44EB52F0" w14:textId="370A4674"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Based on that analysis, each organisation shall determine any appropriate corrective or preventive action, required to improve aviation safety.</w:t>
            </w:r>
          </w:p>
        </w:tc>
        <w:sdt>
          <w:sdtPr>
            <w:rPr>
              <w:rFonts w:ascii="Arial" w:hAnsi="Arial" w:cs="Arial"/>
              <w:b/>
              <w:sz w:val="20"/>
            </w:rPr>
            <w:id w:val="681241506"/>
            <w:placeholder>
              <w:docPart w:val="4CBB613B971F43F09E3EB8342EEA097A"/>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1CE2A5FC" w14:textId="0A35F53E"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756288866"/>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408753F0" w14:textId="3B070DCF"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1631856"/>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22ABEFA3" w14:textId="18A9992A"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0338696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391504B3" w14:textId="3D65A75E"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0538790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18E23D97" w14:textId="7FD28315"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24BBAA5A" w14:textId="77777777" w:rsidTr="00322ED1">
        <w:trPr>
          <w:cantSplit/>
        </w:trPr>
        <w:tc>
          <w:tcPr>
            <w:tcW w:w="1042" w:type="dxa"/>
            <w:tcBorders>
              <w:top w:val="nil"/>
              <w:left w:val="double" w:sz="6" w:space="0" w:color="auto"/>
              <w:bottom w:val="nil"/>
              <w:right w:val="single" w:sz="4" w:space="0" w:color="auto"/>
            </w:tcBorders>
            <w:shd w:val="clear" w:color="auto" w:fill="auto"/>
          </w:tcPr>
          <w:p w14:paraId="48FAF896"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F1F667C" w14:textId="77777777" w:rsidR="00921026" w:rsidRPr="00103A0E" w:rsidRDefault="00921026" w:rsidP="001A10CE">
            <w:pPr>
              <w:pStyle w:val="Listenabsatz"/>
              <w:numPr>
                <w:ilvl w:val="0"/>
                <w:numId w:val="3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When, following the analysis referred to in paragraph 1, an organisation established in a Member State identifies any appropriate corrective or preventive action required to address actual or potential aviation safety deficiencies, it shall: </w:t>
            </w:r>
          </w:p>
          <w:p w14:paraId="52AB94A3" w14:textId="77777777" w:rsidR="00921026" w:rsidRPr="00103A0E" w:rsidRDefault="00921026" w:rsidP="00322ED1">
            <w:pPr>
              <w:pStyle w:val="Listenabsatz"/>
              <w:numPr>
                <w:ilvl w:val="0"/>
                <w:numId w:val="32"/>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implement that action in a timely manner; and </w:t>
            </w:r>
          </w:p>
          <w:p w14:paraId="033B5173" w14:textId="0241F2BF" w:rsidR="00921026" w:rsidRPr="00103A0E" w:rsidRDefault="00921026" w:rsidP="001A10CE">
            <w:pPr>
              <w:pStyle w:val="Listenabsatz"/>
              <w:numPr>
                <w:ilvl w:val="0"/>
                <w:numId w:val="32"/>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establish a process to monitor the implementation and effectiveness</w:t>
            </w:r>
            <w:r w:rsidR="001A10CE">
              <w:rPr>
                <w:rFonts w:ascii="Arial" w:hAnsi="Arial" w:cs="Arial"/>
                <w:color w:val="000000"/>
                <w:sz w:val="18"/>
                <w:szCs w:val="18"/>
                <w:lang w:val="en-GB"/>
              </w:rPr>
              <w:t xml:space="preserve"> of the action.</w:t>
            </w:r>
          </w:p>
        </w:tc>
        <w:sdt>
          <w:sdtPr>
            <w:rPr>
              <w:rFonts w:ascii="Arial" w:hAnsi="Arial" w:cs="Arial"/>
              <w:b/>
              <w:sz w:val="20"/>
            </w:rPr>
            <w:id w:val="1961298858"/>
            <w:placeholder>
              <w:docPart w:val="3850F839DA31479592DFFFADB1407B74"/>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89F48FF" w14:textId="5A7935F3"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99363649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F47C518" w14:textId="32D64057"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9540164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60F732" w14:textId="606F0E03"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4566219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F80BF5" w14:textId="1F798313"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442705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AE59617" w14:textId="13A63EA8"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61E79DCA" w14:textId="77777777" w:rsidTr="00322ED1">
        <w:trPr>
          <w:cantSplit/>
        </w:trPr>
        <w:tc>
          <w:tcPr>
            <w:tcW w:w="1042" w:type="dxa"/>
            <w:tcBorders>
              <w:top w:val="nil"/>
              <w:left w:val="double" w:sz="6" w:space="0" w:color="auto"/>
              <w:bottom w:val="dotted" w:sz="4" w:space="0" w:color="auto"/>
              <w:right w:val="single" w:sz="4" w:space="0" w:color="auto"/>
            </w:tcBorders>
            <w:shd w:val="clear" w:color="auto" w:fill="auto"/>
          </w:tcPr>
          <w:p w14:paraId="4E8308CD"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3F56C9A" w14:textId="77777777" w:rsidR="00921026" w:rsidRPr="00103A0E" w:rsidRDefault="00921026" w:rsidP="00103A0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organisation established in a Member State shall regularly provide its employees and contracted personnel with information concerning the analysis of, and follow-up on, occurrences for which preventive or corrective action is taken.</w:t>
            </w:r>
          </w:p>
        </w:tc>
        <w:sdt>
          <w:sdtPr>
            <w:rPr>
              <w:rFonts w:ascii="Arial" w:hAnsi="Arial" w:cs="Arial"/>
              <w:b/>
              <w:sz w:val="20"/>
            </w:rPr>
            <w:id w:val="415366161"/>
            <w:placeholder>
              <w:docPart w:val="8AD05B8339A1472AAECEC4661DCAFC75"/>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A38F3B2" w14:textId="42032A88"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69506909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8428CCC" w14:textId="2F4097F6"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01801846"/>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C206B51" w14:textId="5C12725C"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99988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2C1C9FB" w14:textId="4ABA23E4"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3274198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B71D30" w14:textId="61FFADF4"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7E5E289A" w14:textId="77777777" w:rsidTr="00322ED1">
        <w:trPr>
          <w:cantSplit/>
        </w:trPr>
        <w:tc>
          <w:tcPr>
            <w:tcW w:w="1042" w:type="dxa"/>
            <w:tcBorders>
              <w:top w:val="dotted" w:sz="4" w:space="0" w:color="auto"/>
              <w:left w:val="double" w:sz="6" w:space="0" w:color="auto"/>
              <w:bottom w:val="nil"/>
              <w:right w:val="single" w:sz="4" w:space="0" w:color="auto"/>
            </w:tcBorders>
            <w:shd w:val="clear" w:color="auto" w:fill="auto"/>
          </w:tcPr>
          <w:p w14:paraId="0D9D490B"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607EBBB" w14:textId="03A04DED" w:rsidR="00921026" w:rsidRPr="00103A0E" w:rsidRDefault="00921026" w:rsidP="001A10CE">
            <w:pPr>
              <w:pStyle w:val="Listenabsatz"/>
              <w:numPr>
                <w:ilvl w:val="0"/>
                <w:numId w:val="3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Where an organisation established in a Member State which is not covered by paragraph 5 identifies an actual or potential aviation safety risk </w:t>
            </w:r>
            <w:proofErr w:type="gramStart"/>
            <w:r w:rsidRPr="00103A0E">
              <w:rPr>
                <w:rFonts w:ascii="Arial" w:hAnsi="Arial" w:cs="Arial"/>
                <w:color w:val="000000"/>
                <w:sz w:val="18"/>
                <w:szCs w:val="18"/>
                <w:lang w:val="en-GB"/>
              </w:rPr>
              <w:t>as a result of</w:t>
            </w:r>
            <w:proofErr w:type="gramEnd"/>
            <w:r w:rsidRPr="00103A0E">
              <w:rPr>
                <w:rFonts w:ascii="Arial" w:hAnsi="Arial" w:cs="Arial"/>
                <w:color w:val="000000"/>
                <w:sz w:val="18"/>
                <w:szCs w:val="18"/>
                <w:lang w:val="en-GB"/>
              </w:rPr>
              <w:t xml:space="preserve"> its analysis of occurrences or group of occurrences reported pursuant to Articles 4(8) and 5(6), it shall transmit to the competent authority of that Member State, within </w:t>
            </w:r>
            <w:r w:rsidR="001A10CE">
              <w:rPr>
                <w:rFonts w:ascii="Arial" w:hAnsi="Arial" w:cs="Arial"/>
                <w:color w:val="000000"/>
                <w:sz w:val="18"/>
                <w:szCs w:val="18"/>
                <w:lang w:val="en-GB"/>
              </w:rPr>
              <w:br/>
            </w:r>
            <w:r w:rsidRPr="00103A0E">
              <w:rPr>
                <w:rFonts w:ascii="Arial" w:hAnsi="Arial" w:cs="Arial"/>
                <w:color w:val="000000"/>
                <w:sz w:val="18"/>
                <w:szCs w:val="18"/>
                <w:lang w:val="en-GB"/>
              </w:rPr>
              <w:t xml:space="preserve">30 days from the date of notification of </w:t>
            </w:r>
            <w:r w:rsidR="001A10CE">
              <w:rPr>
                <w:rFonts w:ascii="Arial" w:hAnsi="Arial" w:cs="Arial"/>
                <w:color w:val="000000"/>
                <w:sz w:val="18"/>
                <w:szCs w:val="18"/>
                <w:lang w:val="en-GB"/>
              </w:rPr>
              <w:t>the occurrence by the reporter:</w:t>
            </w:r>
          </w:p>
          <w:p w14:paraId="58EB62BD" w14:textId="79671BBE" w:rsidR="00921026" w:rsidRPr="00103A0E" w:rsidRDefault="00921026" w:rsidP="00322ED1">
            <w:pPr>
              <w:pStyle w:val="Listenabsatz"/>
              <w:numPr>
                <w:ilvl w:val="0"/>
                <w:numId w:val="33"/>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preliminary results of the analysis performed pursuant to paragraph 1, </w:t>
            </w:r>
            <w:r w:rsidR="001A10CE">
              <w:rPr>
                <w:rFonts w:ascii="Arial" w:hAnsi="Arial" w:cs="Arial"/>
                <w:color w:val="000000"/>
                <w:sz w:val="18"/>
                <w:szCs w:val="18"/>
                <w:lang w:val="en-GB"/>
              </w:rPr>
              <w:br/>
            </w:r>
            <w:r w:rsidRPr="00103A0E">
              <w:rPr>
                <w:rFonts w:ascii="Arial" w:hAnsi="Arial" w:cs="Arial"/>
                <w:color w:val="000000"/>
                <w:sz w:val="18"/>
                <w:szCs w:val="18"/>
                <w:lang w:val="en-GB"/>
              </w:rPr>
              <w:t>if any; a</w:t>
            </w:r>
            <w:r w:rsidR="001A10CE">
              <w:rPr>
                <w:rFonts w:ascii="Arial" w:hAnsi="Arial" w:cs="Arial"/>
                <w:color w:val="000000"/>
                <w:sz w:val="18"/>
                <w:szCs w:val="18"/>
                <w:lang w:val="en-GB"/>
              </w:rPr>
              <w:t>nd</w:t>
            </w:r>
          </w:p>
          <w:p w14:paraId="5937C586" w14:textId="2CF81DDC" w:rsidR="00921026" w:rsidRPr="00103A0E" w:rsidRDefault="00921026" w:rsidP="005A7108">
            <w:pPr>
              <w:pStyle w:val="Listenabsatz"/>
              <w:numPr>
                <w:ilvl w:val="0"/>
                <w:numId w:val="33"/>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any action to be</w:t>
            </w:r>
            <w:r w:rsidR="001A10CE">
              <w:rPr>
                <w:rFonts w:ascii="Arial" w:hAnsi="Arial" w:cs="Arial"/>
                <w:color w:val="000000"/>
                <w:sz w:val="18"/>
                <w:szCs w:val="18"/>
                <w:lang w:val="en-GB"/>
              </w:rPr>
              <w:t xml:space="preserve"> taken pursuant to paragraph 2.</w:t>
            </w:r>
          </w:p>
          <w:p w14:paraId="4BA18FDA"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101886CC" w14:textId="77777777"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organisation shall report the </w:t>
            </w:r>
            <w:proofErr w:type="gramStart"/>
            <w:r w:rsidRPr="00103A0E">
              <w:rPr>
                <w:rFonts w:ascii="Arial" w:hAnsi="Arial" w:cs="Arial"/>
                <w:color w:val="000000"/>
                <w:sz w:val="18"/>
                <w:szCs w:val="18"/>
                <w:lang w:val="en-GB"/>
              </w:rPr>
              <w:t>final results</w:t>
            </w:r>
            <w:proofErr w:type="gramEnd"/>
            <w:r w:rsidRPr="00103A0E">
              <w:rPr>
                <w:rFonts w:ascii="Arial" w:hAnsi="Arial" w:cs="Arial"/>
                <w:color w:val="000000"/>
                <w:sz w:val="18"/>
                <w:szCs w:val="18"/>
                <w:lang w:val="en-GB"/>
              </w:rPr>
              <w:t xml:space="preserve"> of the analysis, where required, as soon as they are available and, in principle, no later than three months from the date of notification of the occurrence. </w:t>
            </w:r>
          </w:p>
          <w:p w14:paraId="17F80978"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299353B9" w14:textId="4B9D8647"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A competent authority of a Member State may request organisations to transmit to it the preliminary or </w:t>
            </w:r>
            <w:proofErr w:type="gramStart"/>
            <w:r w:rsidRPr="00103A0E">
              <w:rPr>
                <w:rFonts w:ascii="Arial" w:hAnsi="Arial" w:cs="Arial"/>
                <w:color w:val="000000"/>
                <w:sz w:val="18"/>
                <w:szCs w:val="18"/>
                <w:lang w:val="en-GB"/>
              </w:rPr>
              <w:t>final results</w:t>
            </w:r>
            <w:proofErr w:type="gramEnd"/>
            <w:r w:rsidRPr="00103A0E">
              <w:rPr>
                <w:rFonts w:ascii="Arial" w:hAnsi="Arial" w:cs="Arial"/>
                <w:color w:val="000000"/>
                <w:sz w:val="18"/>
                <w:szCs w:val="18"/>
                <w:lang w:val="en-GB"/>
              </w:rPr>
              <w:t xml:space="preserve"> of the analysis of any occurrence of which it has been notified but in relation to which it has received no follow-up or only the preliminary results.</w:t>
            </w:r>
          </w:p>
        </w:tc>
        <w:sdt>
          <w:sdtPr>
            <w:rPr>
              <w:rFonts w:ascii="Arial" w:hAnsi="Arial" w:cs="Arial"/>
              <w:b/>
              <w:sz w:val="20"/>
            </w:rPr>
            <w:id w:val="-49459202"/>
            <w:placeholder>
              <w:docPart w:val="9ACC8C8499ED47EA9D30B968B1DADC7D"/>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7F23A2BA" w14:textId="0C388E7F"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2306227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6FACA0B" w14:textId="72AC3B51"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8131711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E25D8EC" w14:textId="546C9A32"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3320542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CFF8FCD" w14:textId="65644F19"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5098350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E1B15D" w14:textId="543B513D"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2E774FB4" w14:textId="77777777" w:rsidTr="00322ED1">
        <w:trPr>
          <w:cantSplit/>
        </w:trPr>
        <w:tc>
          <w:tcPr>
            <w:tcW w:w="1042" w:type="dxa"/>
            <w:tcBorders>
              <w:top w:val="nil"/>
              <w:left w:val="double" w:sz="6" w:space="0" w:color="auto"/>
              <w:bottom w:val="nil"/>
              <w:right w:val="single" w:sz="4" w:space="0" w:color="auto"/>
            </w:tcBorders>
            <w:shd w:val="clear" w:color="auto" w:fill="auto"/>
          </w:tcPr>
          <w:p w14:paraId="7D48AAC1"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7CBB668" w14:textId="77777777" w:rsidR="00921026" w:rsidRPr="00103A0E" w:rsidRDefault="00921026" w:rsidP="001A10CE">
            <w:pPr>
              <w:pStyle w:val="Listenabsatz"/>
              <w:numPr>
                <w:ilvl w:val="0"/>
                <w:numId w:val="3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Where an organisation established in a Member State and certified or approved by the Agency identifies an actual or potential aviation safety risk </w:t>
            </w:r>
            <w:proofErr w:type="gramStart"/>
            <w:r w:rsidRPr="00103A0E">
              <w:rPr>
                <w:rFonts w:ascii="Arial" w:hAnsi="Arial" w:cs="Arial"/>
                <w:color w:val="000000"/>
                <w:sz w:val="18"/>
                <w:szCs w:val="18"/>
                <w:lang w:val="en-GB"/>
              </w:rPr>
              <w:t>as a result of</w:t>
            </w:r>
            <w:proofErr w:type="gramEnd"/>
            <w:r w:rsidRPr="00103A0E">
              <w:rPr>
                <w:rFonts w:ascii="Arial" w:hAnsi="Arial" w:cs="Arial"/>
                <w:color w:val="000000"/>
                <w:sz w:val="18"/>
                <w:szCs w:val="18"/>
                <w:lang w:val="en-GB"/>
              </w:rPr>
              <w:t xml:space="preserve"> its analysis of occurrences or group of occurrences reported pursuant to Articles 4(9) and 5(5), it shall transmit to the Agency, within 30 days from the date of notification of the occurrence by the reporter: </w:t>
            </w:r>
          </w:p>
          <w:p w14:paraId="0D219D35" w14:textId="3274F310" w:rsidR="00921026" w:rsidRPr="00103A0E" w:rsidRDefault="00921026" w:rsidP="00322ED1">
            <w:pPr>
              <w:pStyle w:val="Listenabsatz"/>
              <w:numPr>
                <w:ilvl w:val="0"/>
                <w:numId w:val="34"/>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preliminary results of the analysis performed pursuant to paragraph 1, </w:t>
            </w:r>
            <w:r w:rsidR="001A10CE">
              <w:rPr>
                <w:rFonts w:ascii="Arial" w:hAnsi="Arial" w:cs="Arial"/>
                <w:color w:val="000000"/>
                <w:sz w:val="18"/>
                <w:szCs w:val="18"/>
                <w:lang w:val="en-GB"/>
              </w:rPr>
              <w:br/>
            </w:r>
            <w:r w:rsidRPr="00103A0E">
              <w:rPr>
                <w:rFonts w:ascii="Arial" w:hAnsi="Arial" w:cs="Arial"/>
                <w:color w:val="000000"/>
                <w:sz w:val="18"/>
                <w:szCs w:val="18"/>
                <w:lang w:val="en-GB"/>
              </w:rPr>
              <w:t xml:space="preserve">if any; and </w:t>
            </w:r>
          </w:p>
          <w:p w14:paraId="5D98C388" w14:textId="77777777" w:rsidR="00921026" w:rsidRPr="00103A0E" w:rsidRDefault="00921026" w:rsidP="005A7108">
            <w:pPr>
              <w:pStyle w:val="Listenabsatz"/>
              <w:numPr>
                <w:ilvl w:val="0"/>
                <w:numId w:val="34"/>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any action to be taken pursuant to paragraph 2. </w:t>
            </w:r>
          </w:p>
          <w:p w14:paraId="48922AF9"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2A8761E2" w14:textId="77777777"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organisation certified or approved by the Agency shall transmit to the Agency the </w:t>
            </w:r>
            <w:proofErr w:type="gramStart"/>
            <w:r w:rsidRPr="00103A0E">
              <w:rPr>
                <w:rFonts w:ascii="Arial" w:hAnsi="Arial" w:cs="Arial"/>
                <w:color w:val="000000"/>
                <w:sz w:val="18"/>
                <w:szCs w:val="18"/>
                <w:lang w:val="en-GB"/>
              </w:rPr>
              <w:t>final results</w:t>
            </w:r>
            <w:proofErr w:type="gramEnd"/>
            <w:r w:rsidRPr="00103A0E">
              <w:rPr>
                <w:rFonts w:ascii="Arial" w:hAnsi="Arial" w:cs="Arial"/>
                <w:color w:val="000000"/>
                <w:sz w:val="18"/>
                <w:szCs w:val="18"/>
                <w:lang w:val="en-GB"/>
              </w:rPr>
              <w:t xml:space="preserve"> of the analysis, where required, as soon as they are available and, in principle, no later than three months from the date of notification of the occurrence.</w:t>
            </w:r>
          </w:p>
          <w:p w14:paraId="26C2E342"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7FA22CE5" w14:textId="28E7D3BF"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Agency may request organisations to transmit to it the preliminary or </w:t>
            </w:r>
            <w:proofErr w:type="gramStart"/>
            <w:r w:rsidRPr="00103A0E">
              <w:rPr>
                <w:rFonts w:ascii="Arial" w:hAnsi="Arial" w:cs="Arial"/>
                <w:color w:val="000000"/>
                <w:sz w:val="18"/>
                <w:szCs w:val="18"/>
                <w:lang w:val="en-GB"/>
              </w:rPr>
              <w:t>final results</w:t>
            </w:r>
            <w:proofErr w:type="gramEnd"/>
            <w:r w:rsidRPr="00103A0E">
              <w:rPr>
                <w:rFonts w:ascii="Arial" w:hAnsi="Arial" w:cs="Arial"/>
                <w:color w:val="000000"/>
                <w:sz w:val="18"/>
                <w:szCs w:val="18"/>
                <w:lang w:val="en-GB"/>
              </w:rPr>
              <w:t xml:space="preserve"> of the analysis of any occurrence of which it has been notified but in relation to which it has received no follow-up or only the preliminary results.</w:t>
            </w:r>
          </w:p>
        </w:tc>
        <w:tc>
          <w:tcPr>
            <w:tcW w:w="2421" w:type="dxa"/>
            <w:tcBorders>
              <w:top w:val="dotted" w:sz="4" w:space="0" w:color="auto"/>
              <w:left w:val="single" w:sz="4" w:space="0" w:color="auto"/>
              <w:bottom w:val="dotted" w:sz="4" w:space="0" w:color="auto"/>
            </w:tcBorders>
            <w:shd w:val="clear" w:color="auto" w:fill="auto"/>
            <w:vAlign w:val="center"/>
          </w:tcPr>
          <w:p w14:paraId="4864B35E" w14:textId="2577AB19"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281FC06D" w14:textId="062991A0" w:rsidR="00921026" w:rsidRPr="00103A0E" w:rsidRDefault="00921026" w:rsidP="00921026">
            <w:pPr>
              <w:jc w:val="center"/>
              <w:rPr>
                <w:rFonts w:ascii="Arial" w:hAnsi="Arial" w:cs="Arial"/>
                <w:sz w:val="18"/>
                <w:szCs w:val="18"/>
                <w:lang w:val="en-US"/>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6525E40C" w14:textId="2962E383" w:rsidR="00921026" w:rsidRPr="00103A0E" w:rsidRDefault="00921026" w:rsidP="00921026">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79AA8104" w14:textId="695538C6" w:rsidR="00921026" w:rsidRPr="00103A0E" w:rsidRDefault="00921026" w:rsidP="00921026">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10913A54" w14:textId="465EEF34" w:rsidR="00921026" w:rsidRPr="00103A0E" w:rsidRDefault="00921026" w:rsidP="00921026">
            <w:pPr>
              <w:jc w:val="center"/>
              <w:rPr>
                <w:rFonts w:ascii="Arial" w:hAnsi="Arial" w:cs="Arial"/>
                <w:sz w:val="18"/>
                <w:szCs w:val="18"/>
                <w:lang w:val="en-US"/>
              </w:rPr>
            </w:pPr>
          </w:p>
        </w:tc>
      </w:tr>
      <w:tr w:rsidR="00921026" w:rsidRPr="00103A0E" w14:paraId="7E84B852" w14:textId="77777777" w:rsidTr="00322ED1">
        <w:trPr>
          <w:cantSplit/>
        </w:trPr>
        <w:tc>
          <w:tcPr>
            <w:tcW w:w="1042" w:type="dxa"/>
            <w:tcBorders>
              <w:top w:val="nil"/>
              <w:left w:val="double" w:sz="6" w:space="0" w:color="auto"/>
              <w:bottom w:val="dotted" w:sz="4" w:space="0" w:color="auto"/>
              <w:right w:val="single" w:sz="4" w:space="0" w:color="auto"/>
            </w:tcBorders>
            <w:shd w:val="clear" w:color="auto" w:fill="auto"/>
          </w:tcPr>
          <w:p w14:paraId="32398628"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BD7164F" w14:textId="6F3F1792" w:rsidR="00921026" w:rsidRPr="00103A0E" w:rsidRDefault="00921026" w:rsidP="001A10C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Member State and the Agency shall develop a process to analyse the information relating to occurrences which are directly reported to them in accordance with Articles 4(6), 5(2) and 5(3) </w:t>
            </w:r>
            <w:proofErr w:type="gramStart"/>
            <w:r w:rsidRPr="00103A0E">
              <w:rPr>
                <w:rFonts w:ascii="Arial" w:hAnsi="Arial" w:cs="Arial"/>
                <w:color w:val="000000"/>
                <w:sz w:val="18"/>
                <w:szCs w:val="18"/>
                <w:lang w:val="en-GB"/>
              </w:rPr>
              <w:t>in order to</w:t>
            </w:r>
            <w:proofErr w:type="gramEnd"/>
            <w:r w:rsidRPr="00103A0E">
              <w:rPr>
                <w:rFonts w:ascii="Arial" w:hAnsi="Arial" w:cs="Arial"/>
                <w:color w:val="000000"/>
                <w:sz w:val="18"/>
                <w:szCs w:val="18"/>
                <w:lang w:val="en-GB"/>
              </w:rPr>
              <w:t xml:space="preserve"> identify the safety hazards associated with those occurrences. Based on that analysis, they shall determine any appropriate corrective or preventive action required to improve aviation safety.</w:t>
            </w:r>
          </w:p>
        </w:tc>
        <w:tc>
          <w:tcPr>
            <w:tcW w:w="2421" w:type="dxa"/>
            <w:tcBorders>
              <w:top w:val="dotted" w:sz="4" w:space="0" w:color="auto"/>
              <w:left w:val="single" w:sz="4" w:space="0" w:color="auto"/>
              <w:bottom w:val="dotted" w:sz="4" w:space="0" w:color="auto"/>
            </w:tcBorders>
            <w:shd w:val="clear" w:color="auto" w:fill="auto"/>
            <w:vAlign w:val="center"/>
          </w:tcPr>
          <w:p w14:paraId="257FA28D" w14:textId="3C699388"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0FAA5205" w14:textId="1E19C007"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14194709" w14:textId="6EF750E2"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8C6E71B" w14:textId="709A6A92"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61353DB" w14:textId="1161D0F8" w:rsidR="00921026" w:rsidRPr="00103A0E" w:rsidRDefault="00921026" w:rsidP="00921026">
            <w:pPr>
              <w:jc w:val="center"/>
              <w:rPr>
                <w:rFonts w:ascii="Arial" w:hAnsi="Arial" w:cs="Arial"/>
                <w:sz w:val="18"/>
                <w:szCs w:val="18"/>
                <w:highlight w:val="yellow"/>
                <w:lang w:val="en-GB"/>
              </w:rPr>
            </w:pPr>
          </w:p>
        </w:tc>
      </w:tr>
      <w:tr w:rsidR="00921026" w:rsidRPr="00103A0E" w14:paraId="12513622" w14:textId="77777777" w:rsidTr="00322ED1">
        <w:trPr>
          <w:cantSplit/>
        </w:trPr>
        <w:tc>
          <w:tcPr>
            <w:tcW w:w="1042" w:type="dxa"/>
            <w:tcBorders>
              <w:top w:val="dotted" w:sz="4" w:space="0" w:color="auto"/>
              <w:left w:val="double" w:sz="6" w:space="0" w:color="auto"/>
              <w:bottom w:val="nil"/>
              <w:right w:val="single" w:sz="4" w:space="0" w:color="auto"/>
            </w:tcBorders>
            <w:shd w:val="clear" w:color="auto" w:fill="auto"/>
          </w:tcPr>
          <w:p w14:paraId="44A011BB"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4BD51B29" w14:textId="77777777" w:rsidR="00921026" w:rsidRPr="00103A0E" w:rsidRDefault="00921026" w:rsidP="001A10CE">
            <w:pPr>
              <w:pStyle w:val="Listenabsatz"/>
              <w:numPr>
                <w:ilvl w:val="0"/>
                <w:numId w:val="3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When, following the analysis referred to in paragraph 6, a Member State or the Agency identifies any appropriate corrective or preventive action required to address actual or potential aviation safety deficiencies, it shall: </w:t>
            </w:r>
          </w:p>
          <w:p w14:paraId="497FC0C5" w14:textId="77777777" w:rsidR="00921026" w:rsidRPr="00103A0E" w:rsidRDefault="00921026" w:rsidP="00322ED1">
            <w:pPr>
              <w:pStyle w:val="Listenabsatz"/>
              <w:numPr>
                <w:ilvl w:val="0"/>
                <w:numId w:val="35"/>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implement that action in a timely manner; and </w:t>
            </w:r>
          </w:p>
          <w:p w14:paraId="0BBF5267" w14:textId="1EE5C18E" w:rsidR="00921026" w:rsidRPr="00103A0E" w:rsidRDefault="00921026" w:rsidP="001A10CE">
            <w:pPr>
              <w:pStyle w:val="Listenabsatz"/>
              <w:numPr>
                <w:ilvl w:val="0"/>
                <w:numId w:val="35"/>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establish a process to monitor the implementation and effectiveness of the action.</w:t>
            </w:r>
          </w:p>
        </w:tc>
        <w:tc>
          <w:tcPr>
            <w:tcW w:w="2421" w:type="dxa"/>
            <w:tcBorders>
              <w:top w:val="dotted" w:sz="4" w:space="0" w:color="auto"/>
              <w:left w:val="single" w:sz="4" w:space="0" w:color="auto"/>
              <w:bottom w:val="dotted" w:sz="4" w:space="0" w:color="auto"/>
            </w:tcBorders>
            <w:shd w:val="clear" w:color="auto" w:fill="auto"/>
            <w:vAlign w:val="center"/>
          </w:tcPr>
          <w:p w14:paraId="45C8ED32" w14:textId="733092BA"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6395CDF4" w14:textId="5E58F36D"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050AF41E" w14:textId="466590A4"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1043DAA6" w14:textId="3E185444"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361D04E3" w14:textId="34EB3335" w:rsidR="00921026" w:rsidRPr="00103A0E" w:rsidRDefault="00921026" w:rsidP="00921026">
            <w:pPr>
              <w:jc w:val="center"/>
              <w:rPr>
                <w:rFonts w:ascii="Arial" w:hAnsi="Arial" w:cs="Arial"/>
                <w:sz w:val="18"/>
                <w:szCs w:val="18"/>
                <w:highlight w:val="yellow"/>
                <w:lang w:val="en-GB"/>
              </w:rPr>
            </w:pPr>
          </w:p>
        </w:tc>
      </w:tr>
      <w:tr w:rsidR="00921026" w:rsidRPr="00103A0E" w14:paraId="67BFA017" w14:textId="77777777" w:rsidTr="00322ED1">
        <w:trPr>
          <w:cantSplit/>
        </w:trPr>
        <w:tc>
          <w:tcPr>
            <w:tcW w:w="1042" w:type="dxa"/>
            <w:tcBorders>
              <w:top w:val="nil"/>
              <w:left w:val="double" w:sz="6" w:space="0" w:color="auto"/>
              <w:bottom w:val="nil"/>
              <w:right w:val="single" w:sz="4" w:space="0" w:color="auto"/>
            </w:tcBorders>
            <w:shd w:val="clear" w:color="auto" w:fill="auto"/>
          </w:tcPr>
          <w:p w14:paraId="50967CA2"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8383B3A" w14:textId="77777777" w:rsidR="00921026" w:rsidRPr="00103A0E" w:rsidRDefault="00921026" w:rsidP="00103A0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For each occurrence or group of occurrences monitored in accordance with paragraph 4 or 5, each Member State and the Agency shall have access to the analysis made and shall appropriately monitor action taken by the organisations for which it is respectively responsible. </w:t>
            </w:r>
          </w:p>
          <w:p w14:paraId="6044FAE2"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73E82A64" w14:textId="514EF724"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If a Member State or the Agency concludes that the implementation and the effectiveness of the reported action is inappropriate to address actual or potential safety deficiencies, it shall ensure that additional appropriate action is taken and implemented by the relevant organisation.</w:t>
            </w:r>
          </w:p>
        </w:tc>
        <w:sdt>
          <w:sdtPr>
            <w:rPr>
              <w:rFonts w:ascii="Arial" w:hAnsi="Arial" w:cs="Arial"/>
              <w:b/>
            </w:rPr>
            <w:id w:val="-428273250"/>
            <w:placeholder>
              <w:docPart w:val="6522C5F1B1324F4D98866880C1C67B39"/>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8A20AB4" w14:textId="1641B237"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51242278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7DE0F7B" w14:textId="1A37423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763705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04C4A9" w14:textId="6EB1C768"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35308423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AF98593" w14:textId="353BDEE3"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7701985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B2BB13" w14:textId="54E278E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418B09CC" w14:textId="77777777" w:rsidTr="00322ED1">
        <w:trPr>
          <w:cantSplit/>
        </w:trPr>
        <w:tc>
          <w:tcPr>
            <w:tcW w:w="1042" w:type="dxa"/>
            <w:tcBorders>
              <w:top w:val="nil"/>
              <w:left w:val="double" w:sz="6" w:space="0" w:color="auto"/>
              <w:bottom w:val="nil"/>
              <w:right w:val="single" w:sz="4" w:space="0" w:color="auto"/>
            </w:tcBorders>
            <w:shd w:val="clear" w:color="auto" w:fill="auto"/>
          </w:tcPr>
          <w:p w14:paraId="3D6D8A8A"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252EFDB" w14:textId="5C660808" w:rsidR="00921026" w:rsidRPr="00103A0E" w:rsidRDefault="00921026" w:rsidP="001A10C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Where available, information relating to the analysis and the follow-up of individual occurrences or groups of occurrences obtained pursuant to this Article shall be stored in the European Central Repository, in accordance with Article 8(2) and (3), in a timely manner and no later than two months after their storage in the national database.</w:t>
            </w:r>
          </w:p>
        </w:tc>
        <w:tc>
          <w:tcPr>
            <w:tcW w:w="2421" w:type="dxa"/>
            <w:tcBorders>
              <w:top w:val="dotted" w:sz="4" w:space="0" w:color="auto"/>
              <w:left w:val="single" w:sz="4" w:space="0" w:color="auto"/>
              <w:bottom w:val="dotted" w:sz="4" w:space="0" w:color="auto"/>
            </w:tcBorders>
            <w:shd w:val="clear" w:color="auto" w:fill="auto"/>
            <w:vAlign w:val="center"/>
          </w:tcPr>
          <w:p w14:paraId="42C84AB2" w14:textId="44076E51"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5FD0AB76" w14:textId="3A602F85"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634EC154" w14:textId="419AD3DC"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5F5BB032" w14:textId="36B85112"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5CABAFFB" w14:textId="416AB88C" w:rsidR="00921026" w:rsidRPr="00103A0E" w:rsidRDefault="00921026" w:rsidP="00921026">
            <w:pPr>
              <w:jc w:val="center"/>
              <w:rPr>
                <w:rFonts w:ascii="Arial" w:hAnsi="Arial" w:cs="Arial"/>
                <w:sz w:val="18"/>
                <w:szCs w:val="18"/>
                <w:highlight w:val="yellow"/>
                <w:lang w:val="en-GB"/>
              </w:rPr>
            </w:pPr>
          </w:p>
        </w:tc>
      </w:tr>
      <w:tr w:rsidR="00921026" w:rsidRPr="00103A0E" w14:paraId="63F070CD" w14:textId="77777777" w:rsidTr="00103A0E">
        <w:trPr>
          <w:cantSplit/>
        </w:trPr>
        <w:tc>
          <w:tcPr>
            <w:tcW w:w="1042" w:type="dxa"/>
            <w:tcBorders>
              <w:top w:val="nil"/>
              <w:left w:val="double" w:sz="6" w:space="0" w:color="auto"/>
              <w:bottom w:val="nil"/>
              <w:right w:val="single" w:sz="4" w:space="0" w:color="auto"/>
            </w:tcBorders>
            <w:shd w:val="clear" w:color="auto" w:fill="auto"/>
          </w:tcPr>
          <w:p w14:paraId="0E03BA3E"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EC62D1C" w14:textId="61643585" w:rsidR="00921026" w:rsidRPr="00103A0E" w:rsidRDefault="00921026" w:rsidP="001A10C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Member States shall use information obtained from the analysis of occurrence reports to identify remedial action to be taken, if any, within the State Safety Programme.</w:t>
            </w:r>
          </w:p>
        </w:tc>
        <w:tc>
          <w:tcPr>
            <w:tcW w:w="2421" w:type="dxa"/>
            <w:tcBorders>
              <w:top w:val="dotted" w:sz="4" w:space="0" w:color="auto"/>
              <w:left w:val="single" w:sz="4" w:space="0" w:color="auto"/>
              <w:bottom w:val="dotted" w:sz="4" w:space="0" w:color="auto"/>
            </w:tcBorders>
            <w:shd w:val="clear" w:color="auto" w:fill="auto"/>
            <w:vAlign w:val="center"/>
          </w:tcPr>
          <w:p w14:paraId="53BD617D" w14:textId="1FD5B41C"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497ADCBC" w14:textId="3945C8D9"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0972F703" w14:textId="686221E9"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1A7AD1FC" w14:textId="076C7F73"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3A40D321" w14:textId="45D49532" w:rsidR="00921026" w:rsidRPr="00103A0E" w:rsidRDefault="00921026" w:rsidP="00921026">
            <w:pPr>
              <w:jc w:val="center"/>
              <w:rPr>
                <w:rFonts w:ascii="Arial" w:hAnsi="Arial" w:cs="Arial"/>
                <w:sz w:val="18"/>
                <w:szCs w:val="18"/>
                <w:lang w:val="en-GB"/>
              </w:rPr>
            </w:pPr>
          </w:p>
        </w:tc>
      </w:tr>
      <w:tr w:rsidR="00921026" w:rsidRPr="00103A0E" w14:paraId="0C28E475" w14:textId="77777777" w:rsidTr="00103A0E">
        <w:trPr>
          <w:cantSplit/>
        </w:trPr>
        <w:tc>
          <w:tcPr>
            <w:tcW w:w="1042" w:type="dxa"/>
            <w:tcBorders>
              <w:top w:val="nil"/>
              <w:left w:val="double" w:sz="6" w:space="0" w:color="auto"/>
              <w:bottom w:val="nil"/>
              <w:right w:val="single" w:sz="4" w:space="0" w:color="auto"/>
            </w:tcBorders>
            <w:shd w:val="clear" w:color="auto" w:fill="auto"/>
          </w:tcPr>
          <w:p w14:paraId="1A24642F"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1240E49" w14:textId="77777777" w:rsidR="00921026" w:rsidRPr="00103A0E" w:rsidRDefault="00921026" w:rsidP="001A10CE">
            <w:pPr>
              <w:pStyle w:val="Listenabsatz"/>
              <w:numPr>
                <w:ilvl w:val="0"/>
                <w:numId w:val="31"/>
              </w:numPr>
              <w:spacing w:after="120"/>
              <w:ind w:left="397" w:hanging="397"/>
              <w:contextualSpacing w:val="0"/>
              <w:jc w:val="both"/>
              <w:rPr>
                <w:rFonts w:ascii="Arial" w:hAnsi="Arial" w:cs="Arial"/>
                <w:color w:val="000000"/>
                <w:sz w:val="18"/>
                <w:szCs w:val="18"/>
                <w:lang w:val="en-GB"/>
              </w:rPr>
            </w:pPr>
            <w:proofErr w:type="gramStart"/>
            <w:r w:rsidRPr="00103A0E">
              <w:rPr>
                <w:rFonts w:ascii="Arial" w:hAnsi="Arial" w:cs="Arial"/>
                <w:color w:val="000000"/>
                <w:sz w:val="18"/>
                <w:szCs w:val="18"/>
                <w:lang w:val="en-GB"/>
              </w:rPr>
              <w:t>In order to</w:t>
            </w:r>
            <w:proofErr w:type="gramEnd"/>
            <w:r w:rsidRPr="00103A0E">
              <w:rPr>
                <w:rFonts w:ascii="Arial" w:hAnsi="Arial" w:cs="Arial"/>
                <w:color w:val="000000"/>
                <w:sz w:val="18"/>
                <w:szCs w:val="18"/>
                <w:lang w:val="en-GB"/>
              </w:rPr>
              <w:t xml:space="preserve"> inform the public of the level of safety in civil aviation, each Member State shall publish a safety review at least once a year. The safety review shall: </w:t>
            </w:r>
          </w:p>
          <w:p w14:paraId="5F44A444" w14:textId="77777777" w:rsidR="00921026" w:rsidRPr="00103A0E" w:rsidRDefault="00921026" w:rsidP="00322ED1">
            <w:pPr>
              <w:pStyle w:val="Listenabsatz"/>
              <w:numPr>
                <w:ilvl w:val="0"/>
                <w:numId w:val="36"/>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contain aggregated and anonymised information on the type of occurrences and safety-related information reported through its national mandatory and voluntary reporting </w:t>
            </w:r>
            <w:proofErr w:type="gramStart"/>
            <w:r w:rsidRPr="00103A0E">
              <w:rPr>
                <w:rFonts w:ascii="Arial" w:hAnsi="Arial" w:cs="Arial"/>
                <w:color w:val="000000"/>
                <w:sz w:val="18"/>
                <w:szCs w:val="18"/>
                <w:lang w:val="en-GB"/>
              </w:rPr>
              <w:t>systems;</w:t>
            </w:r>
            <w:proofErr w:type="gramEnd"/>
            <w:r w:rsidRPr="00103A0E">
              <w:rPr>
                <w:rFonts w:ascii="Arial" w:hAnsi="Arial" w:cs="Arial"/>
                <w:color w:val="000000"/>
                <w:sz w:val="18"/>
                <w:szCs w:val="18"/>
                <w:lang w:val="en-GB"/>
              </w:rPr>
              <w:t xml:space="preserve"> </w:t>
            </w:r>
          </w:p>
          <w:p w14:paraId="675EA2D0" w14:textId="77777777" w:rsidR="00921026" w:rsidRPr="00103A0E" w:rsidRDefault="00921026" w:rsidP="00322ED1">
            <w:pPr>
              <w:pStyle w:val="Listenabsatz"/>
              <w:numPr>
                <w:ilvl w:val="0"/>
                <w:numId w:val="36"/>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identify </w:t>
            </w:r>
            <w:proofErr w:type="gramStart"/>
            <w:r w:rsidRPr="00103A0E">
              <w:rPr>
                <w:rFonts w:ascii="Arial" w:hAnsi="Arial" w:cs="Arial"/>
                <w:color w:val="000000"/>
                <w:sz w:val="18"/>
                <w:szCs w:val="18"/>
                <w:lang w:val="en-GB"/>
              </w:rPr>
              <w:t>trends;</w:t>
            </w:r>
            <w:proofErr w:type="gramEnd"/>
            <w:r w:rsidRPr="00103A0E">
              <w:rPr>
                <w:rFonts w:ascii="Arial" w:hAnsi="Arial" w:cs="Arial"/>
                <w:color w:val="000000"/>
                <w:sz w:val="18"/>
                <w:szCs w:val="18"/>
                <w:lang w:val="en-GB"/>
              </w:rPr>
              <w:t xml:space="preserve"> </w:t>
            </w:r>
          </w:p>
          <w:p w14:paraId="6A4606FD" w14:textId="23146B47" w:rsidR="00921026" w:rsidRPr="00103A0E" w:rsidRDefault="00921026" w:rsidP="001A10CE">
            <w:pPr>
              <w:pStyle w:val="Listenabsatz"/>
              <w:numPr>
                <w:ilvl w:val="0"/>
                <w:numId w:val="36"/>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identify the action it has taken.</w:t>
            </w:r>
          </w:p>
        </w:tc>
        <w:tc>
          <w:tcPr>
            <w:tcW w:w="2421" w:type="dxa"/>
            <w:tcBorders>
              <w:top w:val="dotted" w:sz="4" w:space="0" w:color="auto"/>
              <w:left w:val="single" w:sz="4" w:space="0" w:color="auto"/>
              <w:bottom w:val="dotted" w:sz="4" w:space="0" w:color="auto"/>
            </w:tcBorders>
            <w:shd w:val="clear" w:color="auto" w:fill="auto"/>
            <w:vAlign w:val="center"/>
          </w:tcPr>
          <w:p w14:paraId="2EC26CD0" w14:textId="082AFAF9"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3DFD867B" w14:textId="689AE217"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421D0283" w14:textId="4FF180E0"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6DF62FA8" w14:textId="0A3936A1"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02B245B5" w14:textId="37AD30E3" w:rsidR="00921026" w:rsidRPr="00103A0E" w:rsidRDefault="00921026" w:rsidP="00921026">
            <w:pPr>
              <w:jc w:val="center"/>
              <w:rPr>
                <w:rFonts w:ascii="Arial" w:hAnsi="Arial" w:cs="Arial"/>
                <w:sz w:val="18"/>
                <w:szCs w:val="18"/>
                <w:highlight w:val="yellow"/>
                <w:lang w:val="en-GB"/>
              </w:rPr>
            </w:pPr>
          </w:p>
        </w:tc>
      </w:tr>
      <w:tr w:rsidR="00921026" w:rsidRPr="00103A0E" w14:paraId="7041A65C" w14:textId="77777777" w:rsidTr="00103A0E">
        <w:trPr>
          <w:cantSplit/>
        </w:trPr>
        <w:tc>
          <w:tcPr>
            <w:tcW w:w="1042" w:type="dxa"/>
            <w:tcBorders>
              <w:top w:val="nil"/>
              <w:left w:val="double" w:sz="6" w:space="0" w:color="auto"/>
              <w:bottom w:val="single" w:sz="4" w:space="0" w:color="auto"/>
              <w:right w:val="single" w:sz="4" w:space="0" w:color="auto"/>
            </w:tcBorders>
            <w:shd w:val="clear" w:color="auto" w:fill="auto"/>
          </w:tcPr>
          <w:p w14:paraId="17D11CB9"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733FD5AE" w14:textId="20922EA6" w:rsidR="00921026" w:rsidRPr="00103A0E" w:rsidRDefault="00921026" w:rsidP="001A10CE">
            <w:pPr>
              <w:pStyle w:val="Listenabsatz"/>
              <w:numPr>
                <w:ilvl w:val="0"/>
                <w:numId w:val="3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Member States may also publish anonymised occurrence reports and risk analysis outcomes.</w:t>
            </w:r>
          </w:p>
        </w:tc>
        <w:tc>
          <w:tcPr>
            <w:tcW w:w="2421" w:type="dxa"/>
            <w:tcBorders>
              <w:top w:val="dotted" w:sz="4" w:space="0" w:color="auto"/>
              <w:left w:val="single" w:sz="4" w:space="0" w:color="auto"/>
              <w:bottom w:val="single" w:sz="4" w:space="0" w:color="auto"/>
            </w:tcBorders>
            <w:shd w:val="clear" w:color="auto" w:fill="auto"/>
            <w:vAlign w:val="center"/>
          </w:tcPr>
          <w:p w14:paraId="4D043DBD" w14:textId="13F2B9EE" w:rsidR="00921026" w:rsidRPr="00103A0E" w:rsidRDefault="00921026" w:rsidP="00103A0E">
            <w:pPr>
              <w:jc w:val="center"/>
              <w:rPr>
                <w:rFonts w:ascii="Arial" w:hAnsi="Arial" w:cs="Arial"/>
                <w:sz w:val="18"/>
                <w:szCs w:val="18"/>
                <w:highlight w:val="yellow"/>
                <w:lang w:val="en-GB"/>
              </w:rPr>
            </w:pPr>
            <w:r w:rsidRPr="00103A0E">
              <w:rPr>
                <w:rFonts w:ascii="Arial" w:hAnsi="Arial" w:cs="Arial"/>
                <w:sz w:val="18"/>
                <w:szCs w:val="18"/>
                <w:lang w:val="en-GB"/>
              </w:rPr>
              <w:t>Information only!</w:t>
            </w:r>
          </w:p>
        </w:tc>
        <w:tc>
          <w:tcPr>
            <w:tcW w:w="850" w:type="dxa"/>
            <w:tcBorders>
              <w:top w:val="dotted" w:sz="4" w:space="0" w:color="auto"/>
              <w:bottom w:val="single" w:sz="4" w:space="0" w:color="auto"/>
            </w:tcBorders>
            <w:vAlign w:val="center"/>
          </w:tcPr>
          <w:p w14:paraId="6090B17D" w14:textId="74D71129"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single" w:sz="4" w:space="0" w:color="auto"/>
            </w:tcBorders>
            <w:vAlign w:val="center"/>
          </w:tcPr>
          <w:p w14:paraId="29F5EDF1" w14:textId="4BBAA1FE"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single" w:sz="4" w:space="0" w:color="auto"/>
            </w:tcBorders>
            <w:vAlign w:val="center"/>
          </w:tcPr>
          <w:p w14:paraId="5AB5EEBF" w14:textId="23F6BCED"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single" w:sz="4" w:space="0" w:color="auto"/>
            </w:tcBorders>
            <w:vAlign w:val="center"/>
          </w:tcPr>
          <w:p w14:paraId="40113C43" w14:textId="12B424DC" w:rsidR="00921026" w:rsidRPr="00103A0E" w:rsidRDefault="00921026" w:rsidP="00921026">
            <w:pPr>
              <w:jc w:val="center"/>
              <w:rPr>
                <w:rFonts w:ascii="Arial" w:hAnsi="Arial" w:cs="Arial"/>
                <w:sz w:val="18"/>
                <w:szCs w:val="18"/>
                <w:highlight w:val="yellow"/>
                <w:lang w:val="en-GB"/>
              </w:rPr>
            </w:pPr>
          </w:p>
        </w:tc>
      </w:tr>
      <w:tr w:rsidR="00921026" w:rsidRPr="00103A0E" w14:paraId="35638512" w14:textId="77777777" w:rsidTr="00322ED1">
        <w:trPr>
          <w:cantSplit/>
        </w:trPr>
        <w:tc>
          <w:tcPr>
            <w:tcW w:w="1042" w:type="dxa"/>
            <w:tcBorders>
              <w:top w:val="single" w:sz="4" w:space="0" w:color="auto"/>
              <w:left w:val="double" w:sz="6" w:space="0" w:color="auto"/>
              <w:bottom w:val="nil"/>
              <w:right w:val="single" w:sz="4" w:space="0" w:color="auto"/>
            </w:tcBorders>
            <w:shd w:val="clear" w:color="auto" w:fill="auto"/>
          </w:tcPr>
          <w:p w14:paraId="5765726A" w14:textId="77777777"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lastRenderedPageBreak/>
              <w:t>Article 15</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69E33302"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Confidentiality and appropriate use of information</w:t>
            </w:r>
          </w:p>
          <w:p w14:paraId="4C28C026" w14:textId="77777777" w:rsidR="00921026" w:rsidRPr="00103A0E" w:rsidRDefault="00921026" w:rsidP="00921026">
            <w:pPr>
              <w:suppressAutoHyphens/>
              <w:jc w:val="both"/>
              <w:rPr>
                <w:rFonts w:ascii="Arial" w:hAnsi="Arial" w:cs="Arial"/>
                <w:color w:val="000000"/>
                <w:sz w:val="18"/>
                <w:szCs w:val="18"/>
                <w:lang w:val="en-GB"/>
              </w:rPr>
            </w:pPr>
          </w:p>
          <w:p w14:paraId="52604546" w14:textId="77777777" w:rsidR="00921026" w:rsidRPr="00103A0E" w:rsidRDefault="00921026" w:rsidP="00103A0E">
            <w:pPr>
              <w:pStyle w:val="Listenabsatz"/>
              <w:numPr>
                <w:ilvl w:val="0"/>
                <w:numId w:val="38"/>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Member States and organisations, in accordance with their national law, and the Agency shall take the necessary measures to ensure the appropriate confidentiality of the details of occurrences received by them pursuant to Articles 4, 5 and 10. </w:t>
            </w:r>
          </w:p>
          <w:p w14:paraId="524E759B"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29CFFC97" w14:textId="15D1F658"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Member State, each organisation established in a Member State, or the Agency shall process personal data only to the extent necessary for the purposes of this Regulation and without prejudice to national legal acts implementing </w:t>
            </w:r>
            <w:r w:rsidR="001A10CE">
              <w:rPr>
                <w:rFonts w:ascii="Arial" w:hAnsi="Arial" w:cs="Arial"/>
                <w:color w:val="000000"/>
                <w:sz w:val="18"/>
                <w:szCs w:val="18"/>
                <w:lang w:val="en-GB"/>
              </w:rPr>
              <w:br/>
            </w:r>
            <w:r w:rsidRPr="00103A0E">
              <w:rPr>
                <w:rFonts w:ascii="Arial" w:hAnsi="Arial" w:cs="Arial"/>
                <w:color w:val="000000"/>
                <w:sz w:val="18"/>
                <w:szCs w:val="18"/>
                <w:lang w:val="en-GB"/>
              </w:rPr>
              <w:t>Directive 95/46/EC.</w:t>
            </w:r>
          </w:p>
        </w:tc>
        <w:sdt>
          <w:sdtPr>
            <w:rPr>
              <w:rFonts w:ascii="Arial" w:hAnsi="Arial" w:cs="Arial"/>
              <w:b/>
              <w:sz w:val="20"/>
            </w:rPr>
            <w:id w:val="892158649"/>
            <w:placeholder>
              <w:docPart w:val="B550F2CEF29048169363CA4F37A59F92"/>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66DB62FD" w14:textId="0678F455"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202713068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31CBB97C" w14:textId="4A7E8FF7"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01120092"/>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6F97A89B" w14:textId="7465DE21"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5651098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282C24FE" w14:textId="03078B4F"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80853099"/>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23D17433" w14:textId="5377F7C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16A4035D" w14:textId="77777777" w:rsidTr="00322ED1">
        <w:trPr>
          <w:cantSplit/>
        </w:trPr>
        <w:tc>
          <w:tcPr>
            <w:tcW w:w="1042" w:type="dxa"/>
            <w:tcBorders>
              <w:top w:val="nil"/>
              <w:left w:val="double" w:sz="6" w:space="0" w:color="auto"/>
              <w:bottom w:val="nil"/>
              <w:right w:val="single" w:sz="4" w:space="0" w:color="auto"/>
            </w:tcBorders>
            <w:shd w:val="clear" w:color="auto" w:fill="auto"/>
          </w:tcPr>
          <w:p w14:paraId="45F4D463"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98854E3" w14:textId="77777777" w:rsidR="008F5ECD" w:rsidRDefault="00921026" w:rsidP="008F5ECD">
            <w:pPr>
              <w:pStyle w:val="Listenabsatz"/>
              <w:numPr>
                <w:ilvl w:val="0"/>
                <w:numId w:val="38"/>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Without prejudice to the provisions relating to the protection of safety information in Articles 12, 14 and 15 of Regulation (EU) No 996/2010, information derived from occurrence reports shall be used only for the purpose for which it has been collected. </w:t>
            </w:r>
          </w:p>
          <w:p w14:paraId="3545D590" w14:textId="77777777" w:rsidR="008F5ECD" w:rsidRDefault="008F5ECD" w:rsidP="008F5ECD">
            <w:pPr>
              <w:pStyle w:val="Listenabsatz"/>
              <w:ind w:left="397"/>
              <w:contextualSpacing w:val="0"/>
              <w:jc w:val="both"/>
              <w:rPr>
                <w:rFonts w:ascii="Arial" w:hAnsi="Arial" w:cs="Arial"/>
                <w:color w:val="000000"/>
                <w:sz w:val="18"/>
                <w:szCs w:val="18"/>
                <w:lang w:val="en-GB"/>
              </w:rPr>
            </w:pPr>
          </w:p>
          <w:p w14:paraId="5C84B36E" w14:textId="4E2D47C7" w:rsidR="00921026" w:rsidRPr="00103A0E" w:rsidRDefault="00921026" w:rsidP="008F5ECD">
            <w:pPr>
              <w:pStyle w:val="Listenabsatz"/>
              <w:spacing w:after="120"/>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Member States, the Agency and organisations shall not make available or use the information on occurrences: </w:t>
            </w:r>
          </w:p>
          <w:p w14:paraId="69E45827" w14:textId="77777777" w:rsidR="00921026" w:rsidRPr="00103A0E" w:rsidRDefault="00921026" w:rsidP="00322ED1">
            <w:pPr>
              <w:pStyle w:val="Listenabsatz"/>
              <w:numPr>
                <w:ilvl w:val="0"/>
                <w:numId w:val="39"/>
              </w:numPr>
              <w:suppressAutoHyphens/>
              <w:spacing w:after="120"/>
              <w:ind w:left="794" w:hanging="397"/>
              <w:contextualSpacing w:val="0"/>
              <w:jc w:val="both"/>
              <w:rPr>
                <w:rFonts w:ascii="Arial" w:hAnsi="Arial" w:cs="Arial"/>
                <w:color w:val="000000"/>
                <w:sz w:val="18"/>
                <w:szCs w:val="18"/>
                <w:lang w:val="en-GB"/>
              </w:rPr>
            </w:pPr>
            <w:proofErr w:type="gramStart"/>
            <w:r w:rsidRPr="00103A0E">
              <w:rPr>
                <w:rFonts w:ascii="Arial" w:hAnsi="Arial" w:cs="Arial"/>
                <w:color w:val="000000"/>
                <w:sz w:val="18"/>
                <w:szCs w:val="18"/>
                <w:lang w:val="en-GB"/>
              </w:rPr>
              <w:t>in order to</w:t>
            </w:r>
            <w:proofErr w:type="gramEnd"/>
            <w:r w:rsidRPr="00103A0E">
              <w:rPr>
                <w:rFonts w:ascii="Arial" w:hAnsi="Arial" w:cs="Arial"/>
                <w:color w:val="000000"/>
                <w:sz w:val="18"/>
                <w:szCs w:val="18"/>
                <w:lang w:val="en-GB"/>
              </w:rPr>
              <w:t xml:space="preserve"> attribute blame or liability; or </w:t>
            </w:r>
          </w:p>
          <w:p w14:paraId="1B8A1D9D" w14:textId="3EACAE12" w:rsidR="00921026" w:rsidRPr="00103A0E" w:rsidRDefault="00921026" w:rsidP="001A10CE">
            <w:pPr>
              <w:pStyle w:val="Listenabsatz"/>
              <w:numPr>
                <w:ilvl w:val="0"/>
                <w:numId w:val="39"/>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for any purpose other than the maintenance or improvement of aviation safety.</w:t>
            </w:r>
          </w:p>
        </w:tc>
        <w:sdt>
          <w:sdtPr>
            <w:rPr>
              <w:rFonts w:ascii="Arial" w:hAnsi="Arial" w:cs="Arial"/>
              <w:b/>
              <w:sz w:val="20"/>
            </w:rPr>
            <w:id w:val="-237166590"/>
            <w:placeholder>
              <w:docPart w:val="AB537863058F493698F42E326DAC8D41"/>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1C9EC71C" w14:textId="1482221D" w:rsidR="00921026" w:rsidRPr="00103A0E" w:rsidRDefault="00921026"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8665605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7DA4CD" w14:textId="2E55F1FE"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1889159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D2813F4" w14:textId="32315AA4"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0660949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925C6B" w14:textId="2A6F165A"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63112428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54D6EE4" w14:textId="02B94D32"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921026" w:rsidRPr="00103A0E" w14:paraId="1C61043B" w14:textId="77777777" w:rsidTr="00322ED1">
        <w:trPr>
          <w:cantSplit/>
        </w:trPr>
        <w:tc>
          <w:tcPr>
            <w:tcW w:w="1042" w:type="dxa"/>
            <w:tcBorders>
              <w:top w:val="nil"/>
              <w:left w:val="double" w:sz="6" w:space="0" w:color="auto"/>
              <w:bottom w:val="nil"/>
              <w:right w:val="single" w:sz="4" w:space="0" w:color="auto"/>
            </w:tcBorders>
            <w:shd w:val="clear" w:color="auto" w:fill="auto"/>
          </w:tcPr>
          <w:p w14:paraId="2D21B4CB"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1219775" w14:textId="77777777" w:rsidR="00921026" w:rsidRPr="00103A0E" w:rsidRDefault="00921026" w:rsidP="001A10CE">
            <w:pPr>
              <w:pStyle w:val="Listenabsatz"/>
              <w:numPr>
                <w:ilvl w:val="0"/>
                <w:numId w:val="38"/>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Commission, the </w:t>
            </w:r>
            <w:proofErr w:type="gramStart"/>
            <w:r w:rsidRPr="00103A0E">
              <w:rPr>
                <w:rFonts w:ascii="Arial" w:hAnsi="Arial" w:cs="Arial"/>
                <w:color w:val="000000"/>
                <w:sz w:val="18"/>
                <w:szCs w:val="18"/>
                <w:lang w:val="en-GB"/>
              </w:rPr>
              <w:t>Agency</w:t>
            </w:r>
            <w:proofErr w:type="gramEnd"/>
            <w:r w:rsidRPr="00103A0E">
              <w:rPr>
                <w:rFonts w:ascii="Arial" w:hAnsi="Arial" w:cs="Arial"/>
                <w:color w:val="000000"/>
                <w:sz w:val="18"/>
                <w:szCs w:val="18"/>
                <w:lang w:val="en-GB"/>
              </w:rPr>
              <w:t xml:space="preserve"> and the competent authorities of the Member States, when discharging their obligations under Article 14 in relation to the information contained in the European Central Repository, shall: </w:t>
            </w:r>
          </w:p>
          <w:p w14:paraId="00BC1077" w14:textId="77777777" w:rsidR="00921026" w:rsidRPr="00103A0E" w:rsidRDefault="00921026" w:rsidP="00322ED1">
            <w:pPr>
              <w:pStyle w:val="Listenabsatz"/>
              <w:numPr>
                <w:ilvl w:val="0"/>
                <w:numId w:val="40"/>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ensure the confidentiality of the information; and </w:t>
            </w:r>
          </w:p>
          <w:p w14:paraId="58D0F5F5" w14:textId="5CCFC099" w:rsidR="00921026" w:rsidRPr="00103A0E" w:rsidRDefault="00921026" w:rsidP="001A10CE">
            <w:pPr>
              <w:pStyle w:val="Listenabsatz"/>
              <w:numPr>
                <w:ilvl w:val="0"/>
                <w:numId w:val="40"/>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limit the use of the information to what is strictly necessary </w:t>
            </w:r>
            <w:proofErr w:type="gramStart"/>
            <w:r w:rsidRPr="00103A0E">
              <w:rPr>
                <w:rFonts w:ascii="Arial" w:hAnsi="Arial" w:cs="Arial"/>
                <w:color w:val="000000"/>
                <w:sz w:val="18"/>
                <w:szCs w:val="18"/>
                <w:lang w:val="en-GB"/>
              </w:rPr>
              <w:t>in order to</w:t>
            </w:r>
            <w:proofErr w:type="gramEnd"/>
            <w:r w:rsidRPr="00103A0E">
              <w:rPr>
                <w:rFonts w:ascii="Arial" w:hAnsi="Arial" w:cs="Arial"/>
                <w:color w:val="000000"/>
                <w:sz w:val="18"/>
                <w:szCs w:val="18"/>
                <w:lang w:val="en-GB"/>
              </w:rPr>
              <w:t xml:space="preserve"> discharge their safety-related obligations without attributing blame or liability; in this respect, the information shall be used in particular for risk management and for analysis of safety trends which may lead to safety recommendations or actions, addressing actual or potential safety deficiencies.</w:t>
            </w:r>
          </w:p>
        </w:tc>
        <w:tc>
          <w:tcPr>
            <w:tcW w:w="2421" w:type="dxa"/>
            <w:tcBorders>
              <w:top w:val="dotted" w:sz="4" w:space="0" w:color="auto"/>
              <w:left w:val="single" w:sz="4" w:space="0" w:color="auto"/>
              <w:bottom w:val="dotted" w:sz="4" w:space="0" w:color="auto"/>
            </w:tcBorders>
            <w:shd w:val="clear" w:color="auto" w:fill="auto"/>
            <w:vAlign w:val="center"/>
          </w:tcPr>
          <w:p w14:paraId="6378AA0B" w14:textId="0CF25047"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71511EC2" w14:textId="78D2FE85"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5015DC81" w14:textId="6643AA48"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71B92D95" w14:textId="04C593DB"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7CA064F" w14:textId="51E57B91" w:rsidR="00921026" w:rsidRPr="00103A0E" w:rsidRDefault="00921026" w:rsidP="00921026">
            <w:pPr>
              <w:jc w:val="center"/>
              <w:rPr>
                <w:rFonts w:ascii="Arial" w:hAnsi="Arial" w:cs="Arial"/>
                <w:sz w:val="18"/>
                <w:szCs w:val="18"/>
                <w:highlight w:val="yellow"/>
                <w:lang w:val="en-GB"/>
              </w:rPr>
            </w:pPr>
          </w:p>
        </w:tc>
      </w:tr>
      <w:tr w:rsidR="00921026" w:rsidRPr="00103A0E" w14:paraId="0B5C075F" w14:textId="77777777" w:rsidTr="001A10CE">
        <w:trPr>
          <w:cantSplit/>
        </w:trPr>
        <w:tc>
          <w:tcPr>
            <w:tcW w:w="1042" w:type="dxa"/>
            <w:tcBorders>
              <w:top w:val="nil"/>
              <w:left w:val="double" w:sz="6" w:space="0" w:color="auto"/>
              <w:bottom w:val="single" w:sz="4" w:space="0" w:color="auto"/>
              <w:right w:val="single" w:sz="4" w:space="0" w:color="auto"/>
            </w:tcBorders>
            <w:shd w:val="clear" w:color="auto" w:fill="auto"/>
          </w:tcPr>
          <w:p w14:paraId="50EC04E7" w14:textId="77777777" w:rsidR="00921026" w:rsidRPr="00103A0E" w:rsidRDefault="00921026" w:rsidP="00921026">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4D29CE11" w14:textId="54DFAD96" w:rsidR="00921026" w:rsidRPr="00103A0E" w:rsidRDefault="00921026" w:rsidP="001A10CE">
            <w:pPr>
              <w:pStyle w:val="Listenabsatz"/>
              <w:numPr>
                <w:ilvl w:val="0"/>
                <w:numId w:val="38"/>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Member States shall ensure that their competent authorities referred to in </w:t>
            </w:r>
            <w:r w:rsidR="001A10CE">
              <w:rPr>
                <w:rFonts w:ascii="Arial" w:hAnsi="Arial" w:cs="Arial"/>
                <w:color w:val="000000"/>
                <w:sz w:val="18"/>
                <w:szCs w:val="18"/>
                <w:lang w:val="en-GB"/>
              </w:rPr>
              <w:br/>
            </w:r>
            <w:r w:rsidRPr="00103A0E">
              <w:rPr>
                <w:rFonts w:ascii="Arial" w:hAnsi="Arial" w:cs="Arial"/>
                <w:color w:val="000000"/>
                <w:sz w:val="18"/>
                <w:szCs w:val="18"/>
                <w:lang w:val="en-GB"/>
              </w:rPr>
              <w:t>Article 6(3) and their competent authorities for the administration of justice cooperate with each other through advance administrative arrangements. These advance administrative arrangements shall seek to ensure the correct balance between the need for proper administration of justice, on the one hand, and the necessary continued availability of safety information, on the other.</w:t>
            </w:r>
          </w:p>
        </w:tc>
        <w:tc>
          <w:tcPr>
            <w:tcW w:w="2421" w:type="dxa"/>
            <w:tcBorders>
              <w:top w:val="dotted" w:sz="4" w:space="0" w:color="auto"/>
              <w:left w:val="single" w:sz="4" w:space="0" w:color="auto"/>
              <w:bottom w:val="single" w:sz="4" w:space="0" w:color="auto"/>
            </w:tcBorders>
            <w:shd w:val="clear" w:color="auto" w:fill="auto"/>
            <w:vAlign w:val="center"/>
          </w:tcPr>
          <w:p w14:paraId="57D34E5F" w14:textId="27E0DE58" w:rsidR="00921026" w:rsidRPr="00103A0E" w:rsidRDefault="00921026" w:rsidP="00103A0E">
            <w:pPr>
              <w:jc w:val="center"/>
              <w:rPr>
                <w:rFonts w:ascii="Arial" w:hAnsi="Arial" w:cs="Arial"/>
                <w:color w:val="000000"/>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single" w:sz="4" w:space="0" w:color="auto"/>
            </w:tcBorders>
            <w:vAlign w:val="center"/>
          </w:tcPr>
          <w:p w14:paraId="7920F358" w14:textId="7D922FF5"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single" w:sz="4" w:space="0" w:color="auto"/>
            </w:tcBorders>
            <w:vAlign w:val="center"/>
          </w:tcPr>
          <w:p w14:paraId="0024680A" w14:textId="680E026B"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single" w:sz="4" w:space="0" w:color="auto"/>
            </w:tcBorders>
            <w:vAlign w:val="center"/>
          </w:tcPr>
          <w:p w14:paraId="0FB7FEDC" w14:textId="6355A7AA"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single" w:sz="4" w:space="0" w:color="auto"/>
            </w:tcBorders>
            <w:vAlign w:val="center"/>
          </w:tcPr>
          <w:p w14:paraId="6385495B" w14:textId="5105B74B" w:rsidR="00921026" w:rsidRPr="00103A0E" w:rsidRDefault="00921026" w:rsidP="00921026">
            <w:pPr>
              <w:jc w:val="center"/>
              <w:rPr>
                <w:rFonts w:ascii="Arial" w:hAnsi="Arial" w:cs="Arial"/>
                <w:sz w:val="18"/>
                <w:szCs w:val="18"/>
                <w:highlight w:val="yellow"/>
                <w:lang w:val="en-GB"/>
              </w:rPr>
            </w:pPr>
          </w:p>
        </w:tc>
      </w:tr>
    </w:tbl>
    <w:p w14:paraId="1BDE4B9C" w14:textId="77777777" w:rsidR="00322ED1" w:rsidRDefault="00322ED1">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921026" w:rsidRPr="00103A0E" w14:paraId="29F58D51" w14:textId="77777777" w:rsidTr="00322ED1">
        <w:trPr>
          <w:cantSplit/>
        </w:trPr>
        <w:tc>
          <w:tcPr>
            <w:tcW w:w="1042" w:type="dxa"/>
            <w:tcBorders>
              <w:top w:val="single" w:sz="4" w:space="0" w:color="auto"/>
              <w:left w:val="double" w:sz="6" w:space="0" w:color="auto"/>
              <w:bottom w:val="nil"/>
              <w:right w:val="single" w:sz="4" w:space="0" w:color="auto"/>
            </w:tcBorders>
            <w:shd w:val="clear" w:color="auto" w:fill="auto"/>
          </w:tcPr>
          <w:p w14:paraId="64937CC9" w14:textId="38C94163" w:rsidR="00921026" w:rsidRPr="00103A0E" w:rsidRDefault="00921026" w:rsidP="00921026">
            <w:pPr>
              <w:tabs>
                <w:tab w:val="left" w:pos="0"/>
              </w:tabs>
              <w:jc w:val="center"/>
              <w:rPr>
                <w:rFonts w:ascii="Arial" w:hAnsi="Arial" w:cs="Arial"/>
                <w:bCs/>
                <w:sz w:val="18"/>
                <w:szCs w:val="18"/>
                <w:lang w:val="en-CA"/>
              </w:rPr>
            </w:pPr>
            <w:r w:rsidRPr="00103A0E">
              <w:rPr>
                <w:rFonts w:ascii="Arial" w:hAnsi="Arial" w:cs="Arial"/>
                <w:bCs/>
                <w:sz w:val="18"/>
                <w:szCs w:val="18"/>
                <w:lang w:val="en-CA"/>
              </w:rPr>
              <w:lastRenderedPageBreak/>
              <w:t>Article 16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09270A7B" w14:textId="77777777" w:rsidR="00921026" w:rsidRPr="00103A0E" w:rsidRDefault="00921026" w:rsidP="00921026">
            <w:pPr>
              <w:suppressAutoHyphens/>
              <w:jc w:val="both"/>
              <w:rPr>
                <w:rFonts w:ascii="Arial" w:hAnsi="Arial" w:cs="Arial"/>
                <w:b/>
                <w:color w:val="000000"/>
                <w:sz w:val="18"/>
                <w:szCs w:val="18"/>
                <w:lang w:val="en-GB"/>
              </w:rPr>
            </w:pPr>
            <w:r w:rsidRPr="00103A0E">
              <w:rPr>
                <w:rFonts w:ascii="Arial" w:hAnsi="Arial" w:cs="Arial"/>
                <w:b/>
                <w:color w:val="000000"/>
                <w:sz w:val="18"/>
                <w:szCs w:val="18"/>
                <w:lang w:val="en-GB"/>
              </w:rPr>
              <w:t>Protection of the information source</w:t>
            </w:r>
          </w:p>
          <w:p w14:paraId="39C9D3E5" w14:textId="77777777" w:rsidR="00921026" w:rsidRPr="00103A0E" w:rsidRDefault="00921026" w:rsidP="00921026">
            <w:pPr>
              <w:suppressAutoHyphens/>
              <w:jc w:val="both"/>
              <w:rPr>
                <w:rFonts w:ascii="Arial" w:hAnsi="Arial" w:cs="Arial"/>
                <w:color w:val="000000"/>
                <w:sz w:val="18"/>
                <w:szCs w:val="18"/>
                <w:lang w:val="en-GB"/>
              </w:rPr>
            </w:pPr>
          </w:p>
          <w:p w14:paraId="486BB31B" w14:textId="47F6A975" w:rsidR="00921026" w:rsidRPr="00103A0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For the purposes of this Article, ‘personal details’ includes </w:t>
            </w:r>
            <w:proofErr w:type="gramStart"/>
            <w:r w:rsidRPr="00103A0E">
              <w:rPr>
                <w:rFonts w:ascii="Arial" w:hAnsi="Arial" w:cs="Arial"/>
                <w:color w:val="000000"/>
                <w:sz w:val="18"/>
                <w:szCs w:val="18"/>
                <w:lang w:val="en-GB"/>
              </w:rPr>
              <w:t>in particular names</w:t>
            </w:r>
            <w:proofErr w:type="gramEnd"/>
            <w:r w:rsidRPr="00103A0E">
              <w:rPr>
                <w:rFonts w:ascii="Arial" w:hAnsi="Arial" w:cs="Arial"/>
                <w:color w:val="000000"/>
                <w:sz w:val="18"/>
                <w:szCs w:val="18"/>
                <w:lang w:val="en-GB"/>
              </w:rPr>
              <w:t xml:space="preserve"> or addresses of natural persons.</w:t>
            </w:r>
          </w:p>
        </w:tc>
        <w:tc>
          <w:tcPr>
            <w:tcW w:w="2421" w:type="dxa"/>
            <w:tcBorders>
              <w:top w:val="single" w:sz="4" w:space="0" w:color="auto"/>
              <w:left w:val="single" w:sz="4" w:space="0" w:color="auto"/>
              <w:bottom w:val="dotted" w:sz="4" w:space="0" w:color="auto"/>
            </w:tcBorders>
            <w:shd w:val="clear" w:color="auto" w:fill="auto"/>
            <w:vAlign w:val="center"/>
          </w:tcPr>
          <w:p w14:paraId="66C2E2FB" w14:textId="45407752"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single" w:sz="4" w:space="0" w:color="auto"/>
              <w:bottom w:val="dotted" w:sz="4" w:space="0" w:color="auto"/>
            </w:tcBorders>
            <w:vAlign w:val="center"/>
          </w:tcPr>
          <w:p w14:paraId="1EAD6D94" w14:textId="7315C195" w:rsidR="00921026" w:rsidRPr="00103A0E" w:rsidRDefault="00921026" w:rsidP="00921026">
            <w:pPr>
              <w:jc w:val="center"/>
              <w:rPr>
                <w:rFonts w:ascii="Arial" w:hAnsi="Arial" w:cs="Arial"/>
                <w:sz w:val="18"/>
                <w:szCs w:val="18"/>
                <w:lang w:val="en-US"/>
              </w:rPr>
            </w:pPr>
            <w:r w:rsidRPr="00103A0E">
              <w:rPr>
                <w:rFonts w:ascii="Arial" w:eastAsia="MS Gothic" w:hAnsi="Arial" w:cs="Arial"/>
                <w:sz w:val="32"/>
                <w:szCs w:val="16"/>
              </w:rPr>
              <w:sym w:font="Wingdings" w:char="F078"/>
            </w:r>
          </w:p>
        </w:tc>
        <w:tc>
          <w:tcPr>
            <w:tcW w:w="1272" w:type="dxa"/>
            <w:tcBorders>
              <w:top w:val="single" w:sz="4" w:space="0" w:color="auto"/>
              <w:bottom w:val="dotted" w:sz="4" w:space="0" w:color="auto"/>
            </w:tcBorders>
            <w:vAlign w:val="center"/>
          </w:tcPr>
          <w:p w14:paraId="7E519390" w14:textId="75C93891" w:rsidR="00921026" w:rsidRPr="00103A0E" w:rsidRDefault="00921026" w:rsidP="00921026">
            <w:pPr>
              <w:jc w:val="center"/>
              <w:rPr>
                <w:rFonts w:ascii="Arial" w:hAnsi="Arial" w:cs="Arial"/>
                <w:sz w:val="18"/>
                <w:szCs w:val="18"/>
                <w:lang w:val="en-US"/>
              </w:rPr>
            </w:pPr>
          </w:p>
        </w:tc>
        <w:tc>
          <w:tcPr>
            <w:tcW w:w="1061" w:type="dxa"/>
            <w:tcBorders>
              <w:top w:val="single" w:sz="4" w:space="0" w:color="auto"/>
              <w:bottom w:val="dotted" w:sz="4" w:space="0" w:color="auto"/>
            </w:tcBorders>
            <w:vAlign w:val="center"/>
          </w:tcPr>
          <w:p w14:paraId="1A97027C" w14:textId="4AA65907" w:rsidR="00921026" w:rsidRPr="00103A0E" w:rsidRDefault="00921026" w:rsidP="00921026">
            <w:pPr>
              <w:jc w:val="center"/>
              <w:rPr>
                <w:rFonts w:ascii="Arial" w:hAnsi="Arial" w:cs="Arial"/>
                <w:sz w:val="18"/>
                <w:szCs w:val="18"/>
                <w:lang w:val="en-US"/>
              </w:rPr>
            </w:pPr>
          </w:p>
        </w:tc>
        <w:tc>
          <w:tcPr>
            <w:tcW w:w="1062" w:type="dxa"/>
            <w:tcBorders>
              <w:top w:val="single" w:sz="4" w:space="0" w:color="auto"/>
              <w:bottom w:val="dotted" w:sz="4" w:space="0" w:color="auto"/>
            </w:tcBorders>
            <w:vAlign w:val="center"/>
          </w:tcPr>
          <w:p w14:paraId="5D8A9EA8" w14:textId="7C7F9EA8" w:rsidR="00921026" w:rsidRPr="00103A0E" w:rsidRDefault="00921026" w:rsidP="00921026">
            <w:pPr>
              <w:jc w:val="center"/>
              <w:rPr>
                <w:rFonts w:ascii="Arial" w:hAnsi="Arial" w:cs="Arial"/>
                <w:sz w:val="18"/>
                <w:szCs w:val="18"/>
                <w:lang w:val="en-US"/>
              </w:rPr>
            </w:pPr>
          </w:p>
        </w:tc>
      </w:tr>
      <w:tr w:rsidR="00921026" w:rsidRPr="00103A0E" w14:paraId="100DD6D5" w14:textId="77777777" w:rsidTr="00322ED1">
        <w:trPr>
          <w:cantSplit/>
        </w:trPr>
        <w:tc>
          <w:tcPr>
            <w:tcW w:w="1042" w:type="dxa"/>
            <w:tcBorders>
              <w:top w:val="nil"/>
              <w:left w:val="double" w:sz="6" w:space="0" w:color="auto"/>
              <w:bottom w:val="nil"/>
              <w:right w:val="single" w:sz="4" w:space="0" w:color="auto"/>
            </w:tcBorders>
          </w:tcPr>
          <w:p w14:paraId="4C3B20AF"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1361C5A0" w14:textId="77777777" w:rsidR="00921026" w:rsidRPr="00103A0E" w:rsidRDefault="00921026" w:rsidP="00103A0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organisation established in a Member State shall ensure that all personal details are made available to staff of that organisation other than persons designated in accordance with Article 6(1) only where </w:t>
            </w:r>
            <w:proofErr w:type="gramStart"/>
            <w:r w:rsidRPr="00103A0E">
              <w:rPr>
                <w:rFonts w:ascii="Arial" w:hAnsi="Arial" w:cs="Arial"/>
                <w:color w:val="000000"/>
                <w:sz w:val="18"/>
                <w:szCs w:val="18"/>
                <w:lang w:val="en-GB"/>
              </w:rPr>
              <w:t>absolutely necessary</w:t>
            </w:r>
            <w:proofErr w:type="gramEnd"/>
            <w:r w:rsidRPr="00103A0E">
              <w:rPr>
                <w:rFonts w:ascii="Arial" w:hAnsi="Arial" w:cs="Arial"/>
                <w:color w:val="000000"/>
                <w:sz w:val="18"/>
                <w:szCs w:val="18"/>
                <w:lang w:val="en-GB"/>
              </w:rPr>
              <w:t xml:space="preserve"> in order to investigate occurrences with a view to enhancing aviation safety.</w:t>
            </w:r>
          </w:p>
          <w:p w14:paraId="28E73BC1"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1F33DCE8" w14:textId="23F9F9F3" w:rsidR="00921026" w:rsidRPr="00103A0E" w:rsidRDefault="00921026" w:rsidP="001A10CE">
            <w:pPr>
              <w:pStyle w:val="Listenabsatz"/>
              <w:ind w:left="397"/>
              <w:contextualSpacing w:val="0"/>
              <w:jc w:val="both"/>
              <w:rPr>
                <w:rFonts w:ascii="Arial" w:hAnsi="Arial" w:cs="Arial"/>
                <w:sz w:val="18"/>
                <w:szCs w:val="18"/>
                <w:lang w:val="en-GB"/>
              </w:rPr>
            </w:pPr>
            <w:r w:rsidRPr="00103A0E">
              <w:rPr>
                <w:rFonts w:ascii="Arial" w:hAnsi="Arial" w:cs="Arial"/>
                <w:color w:val="000000"/>
                <w:sz w:val="18"/>
                <w:szCs w:val="18"/>
                <w:lang w:val="en-GB"/>
              </w:rPr>
              <w:t>Disidentified information shall be disseminated within the organisation as appropriate.</w:t>
            </w:r>
          </w:p>
        </w:tc>
        <w:sdt>
          <w:sdtPr>
            <w:rPr>
              <w:rFonts w:ascii="Arial" w:hAnsi="Arial" w:cs="Arial"/>
              <w:b/>
            </w:rPr>
            <w:id w:val="-146213204"/>
            <w:placeholder>
              <w:docPart w:val="90DAAC682D2240778B2FE21128A3E223"/>
            </w:placeholder>
            <w:showingPlcHdr/>
            <w:text/>
          </w:sdtPr>
          <w:sdtEndPr/>
          <w:sdtContent>
            <w:tc>
              <w:tcPr>
                <w:tcW w:w="2421" w:type="dxa"/>
                <w:tcBorders>
                  <w:top w:val="dotted" w:sz="4" w:space="0" w:color="auto"/>
                  <w:left w:val="single" w:sz="4" w:space="0" w:color="auto"/>
                  <w:bottom w:val="dotted" w:sz="4" w:space="0" w:color="auto"/>
                </w:tcBorders>
                <w:vAlign w:val="center"/>
              </w:tcPr>
              <w:p w14:paraId="23AE6868" w14:textId="480FD6FB"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29205515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0991ED9" w14:textId="54A52872"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80666089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4148A4" w14:textId="5F0D8A6F"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83823635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C8CA54D" w14:textId="2584A92E"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3957821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3E62B09" w14:textId="6D5B0FEB" w:rsidR="00921026" w:rsidRPr="00103A0E" w:rsidRDefault="00921026" w:rsidP="00921026">
                <w:pPr>
                  <w:jc w:val="center"/>
                  <w:rPr>
                    <w:rFonts w:ascii="Arial" w:hAnsi="Arial" w:cs="Arial"/>
                    <w:sz w:val="18"/>
                    <w:szCs w:val="18"/>
                    <w:lang w:val="en-US"/>
                  </w:rPr>
                </w:pPr>
                <w:r w:rsidRPr="00103A0E">
                  <w:rPr>
                    <w:rFonts w:ascii="Segoe UI Symbol" w:eastAsia="MS Gothic" w:hAnsi="Segoe UI Symbol" w:cs="Segoe UI Symbol"/>
                    <w:sz w:val="28"/>
                    <w:szCs w:val="16"/>
                  </w:rPr>
                  <w:t>☐</w:t>
                </w:r>
              </w:p>
            </w:tc>
          </w:sdtContent>
        </w:sdt>
      </w:tr>
      <w:tr w:rsidR="00921026" w:rsidRPr="00103A0E" w14:paraId="64E9DE72" w14:textId="77777777" w:rsidTr="00103A0E">
        <w:trPr>
          <w:cantSplit/>
        </w:trPr>
        <w:tc>
          <w:tcPr>
            <w:tcW w:w="1042" w:type="dxa"/>
            <w:tcBorders>
              <w:top w:val="nil"/>
              <w:left w:val="double" w:sz="6" w:space="0" w:color="auto"/>
              <w:bottom w:val="nil"/>
              <w:right w:val="single" w:sz="4" w:space="0" w:color="auto"/>
            </w:tcBorders>
          </w:tcPr>
          <w:p w14:paraId="7DF765B1"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E3B1BCD" w14:textId="15850C0D" w:rsidR="00921026" w:rsidRPr="001A10C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Each Member State shall ensure that no personal details are ever recorded in the national database referred to in Article 6(6). Such disidentified information shall be made available to all relevant parties, for example to allow them to discharge their obligations in relation to aviation safety improvement.</w:t>
            </w:r>
          </w:p>
        </w:tc>
        <w:tc>
          <w:tcPr>
            <w:tcW w:w="2421" w:type="dxa"/>
            <w:tcBorders>
              <w:top w:val="dotted" w:sz="4" w:space="0" w:color="auto"/>
              <w:left w:val="single" w:sz="4" w:space="0" w:color="auto"/>
              <w:bottom w:val="dotted" w:sz="4" w:space="0" w:color="auto"/>
            </w:tcBorders>
            <w:vAlign w:val="center"/>
          </w:tcPr>
          <w:p w14:paraId="1CA68009" w14:textId="6FE28D4B"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58F26803" w14:textId="5B7D0D43"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668D2A95" w14:textId="65092B0F"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50A77AC2" w14:textId="57E2D108"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E9C154D" w14:textId="438C0B16" w:rsidR="00921026" w:rsidRPr="00103A0E" w:rsidRDefault="00921026" w:rsidP="00921026">
            <w:pPr>
              <w:jc w:val="center"/>
              <w:rPr>
                <w:rFonts w:ascii="Arial" w:hAnsi="Arial" w:cs="Arial"/>
                <w:sz w:val="18"/>
                <w:szCs w:val="18"/>
                <w:lang w:val="en-GB"/>
              </w:rPr>
            </w:pPr>
          </w:p>
        </w:tc>
      </w:tr>
      <w:tr w:rsidR="00921026" w:rsidRPr="00103A0E" w14:paraId="4AD2CD06" w14:textId="77777777" w:rsidTr="00322ED1">
        <w:trPr>
          <w:cantSplit/>
        </w:trPr>
        <w:tc>
          <w:tcPr>
            <w:tcW w:w="1042" w:type="dxa"/>
            <w:tcBorders>
              <w:top w:val="nil"/>
              <w:left w:val="double" w:sz="6" w:space="0" w:color="auto"/>
              <w:bottom w:val="nil"/>
              <w:right w:val="single" w:sz="4" w:space="0" w:color="auto"/>
            </w:tcBorders>
          </w:tcPr>
          <w:p w14:paraId="7B07B372"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41516BEC" w14:textId="2AD51EFA" w:rsidR="00921026" w:rsidRPr="001A10C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Agency shall ensure that no personal details are ever recorded in the Agency database referred to in Article 6(8). Such disidentified information shall be made available to all relevant parties, for example to allow them to discharge their obligations in relation to aviation safety improvement.</w:t>
            </w:r>
          </w:p>
        </w:tc>
        <w:tc>
          <w:tcPr>
            <w:tcW w:w="2421" w:type="dxa"/>
            <w:tcBorders>
              <w:top w:val="dotted" w:sz="4" w:space="0" w:color="auto"/>
              <w:left w:val="single" w:sz="4" w:space="0" w:color="auto"/>
              <w:bottom w:val="dotted" w:sz="4" w:space="0" w:color="auto"/>
            </w:tcBorders>
            <w:vAlign w:val="center"/>
          </w:tcPr>
          <w:p w14:paraId="6BA60F87" w14:textId="59C02DDA"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5E253A7A" w14:textId="37434E80" w:rsidR="00921026" w:rsidRPr="00103A0E" w:rsidRDefault="00921026" w:rsidP="00921026">
            <w:pPr>
              <w:jc w:val="center"/>
              <w:rPr>
                <w:rFonts w:ascii="Arial" w:hAnsi="Arial" w:cs="Arial"/>
                <w:sz w:val="18"/>
                <w:szCs w:val="18"/>
                <w:lang w:val="en-US"/>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554139EE" w14:textId="0F693DBF" w:rsidR="00921026" w:rsidRPr="00103A0E" w:rsidRDefault="00921026" w:rsidP="00921026">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4258309C" w14:textId="5A3070EE" w:rsidR="00921026" w:rsidRPr="00103A0E" w:rsidRDefault="00921026" w:rsidP="00921026">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7B321168" w14:textId="2E359F63" w:rsidR="00921026" w:rsidRPr="00103A0E" w:rsidRDefault="00921026" w:rsidP="00921026">
            <w:pPr>
              <w:jc w:val="center"/>
              <w:rPr>
                <w:rFonts w:ascii="Arial" w:hAnsi="Arial" w:cs="Arial"/>
                <w:sz w:val="18"/>
                <w:szCs w:val="18"/>
                <w:lang w:val="en-US"/>
              </w:rPr>
            </w:pPr>
          </w:p>
        </w:tc>
      </w:tr>
      <w:tr w:rsidR="00921026" w:rsidRPr="00103A0E" w14:paraId="18AE64A2" w14:textId="77777777" w:rsidTr="00322ED1">
        <w:trPr>
          <w:cantSplit/>
        </w:trPr>
        <w:tc>
          <w:tcPr>
            <w:tcW w:w="1042" w:type="dxa"/>
            <w:tcBorders>
              <w:top w:val="nil"/>
              <w:left w:val="double" w:sz="6" w:space="0" w:color="auto"/>
              <w:bottom w:val="nil"/>
              <w:right w:val="single" w:sz="4" w:space="0" w:color="auto"/>
            </w:tcBorders>
          </w:tcPr>
          <w:p w14:paraId="14103DF8"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28C4F96" w14:textId="4A9A84F6" w:rsidR="00921026" w:rsidRPr="001A10C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Member States and the Agency shall not be prevented from taking any action necessary for maintaining or improving aviation safety.</w:t>
            </w:r>
          </w:p>
        </w:tc>
        <w:tc>
          <w:tcPr>
            <w:tcW w:w="2421" w:type="dxa"/>
            <w:tcBorders>
              <w:top w:val="dotted" w:sz="4" w:space="0" w:color="auto"/>
              <w:left w:val="single" w:sz="4" w:space="0" w:color="auto"/>
              <w:bottom w:val="dotted" w:sz="4" w:space="0" w:color="auto"/>
            </w:tcBorders>
            <w:vAlign w:val="center"/>
          </w:tcPr>
          <w:p w14:paraId="7BD5EE14" w14:textId="290A2A17"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0570CAA4" w14:textId="79CEAA24"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531AA3BC" w14:textId="43CF473A"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00838F1" w14:textId="1FD4DA81"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26B213CD" w14:textId="348CFD0E" w:rsidR="00921026" w:rsidRPr="00103A0E" w:rsidRDefault="00921026" w:rsidP="00921026">
            <w:pPr>
              <w:jc w:val="center"/>
              <w:rPr>
                <w:rFonts w:ascii="Arial" w:hAnsi="Arial" w:cs="Arial"/>
                <w:sz w:val="18"/>
                <w:szCs w:val="18"/>
                <w:lang w:val="en-GB"/>
              </w:rPr>
            </w:pPr>
          </w:p>
        </w:tc>
      </w:tr>
      <w:tr w:rsidR="00921026" w:rsidRPr="00103A0E" w14:paraId="4D6CBE2C" w14:textId="77777777" w:rsidTr="00322ED1">
        <w:trPr>
          <w:cantSplit/>
        </w:trPr>
        <w:tc>
          <w:tcPr>
            <w:tcW w:w="1042" w:type="dxa"/>
            <w:tcBorders>
              <w:top w:val="nil"/>
              <w:left w:val="double" w:sz="6" w:space="0" w:color="auto"/>
              <w:bottom w:val="dotted" w:sz="4" w:space="0" w:color="auto"/>
              <w:right w:val="single" w:sz="4" w:space="0" w:color="auto"/>
            </w:tcBorders>
          </w:tcPr>
          <w:p w14:paraId="7557676D"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3527B2DD" w14:textId="77777777" w:rsidR="00921026" w:rsidRPr="00103A0E" w:rsidRDefault="00921026" w:rsidP="00103A0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Without prejudice to applicable national criminal law, Member States shall refrain from instituting proceedings in respect of unpremeditated or inadvertent infringements of the law which come to their attention only because they have been reported pursuant to Articles 4 and 5.</w:t>
            </w:r>
          </w:p>
          <w:p w14:paraId="4F05A246"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7C5F4BC7" w14:textId="423DAC47" w:rsidR="00921026" w:rsidRPr="001A10C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first subparagraph shall not apply in the cases referred to in paragraph 10. Member States may retain or adopt measures to strengthen the protection of reporters or persons mentioned in occurrence reports. Member States may </w:t>
            </w:r>
            <w:proofErr w:type="gramStart"/>
            <w:r w:rsidRPr="00103A0E">
              <w:rPr>
                <w:rFonts w:ascii="Arial" w:hAnsi="Arial" w:cs="Arial"/>
                <w:color w:val="000000"/>
                <w:sz w:val="18"/>
                <w:szCs w:val="18"/>
                <w:lang w:val="en-GB"/>
              </w:rPr>
              <w:t>in particular apply</w:t>
            </w:r>
            <w:proofErr w:type="gramEnd"/>
            <w:r w:rsidRPr="00103A0E">
              <w:rPr>
                <w:rFonts w:ascii="Arial" w:hAnsi="Arial" w:cs="Arial"/>
                <w:color w:val="000000"/>
                <w:sz w:val="18"/>
                <w:szCs w:val="18"/>
                <w:lang w:val="en-GB"/>
              </w:rPr>
              <w:t xml:space="preserve"> this rule without the exceptions referred to in paragraph 10.</w:t>
            </w:r>
          </w:p>
        </w:tc>
        <w:tc>
          <w:tcPr>
            <w:tcW w:w="2421" w:type="dxa"/>
            <w:tcBorders>
              <w:top w:val="dotted" w:sz="4" w:space="0" w:color="auto"/>
              <w:left w:val="single" w:sz="4" w:space="0" w:color="auto"/>
              <w:bottom w:val="dotted" w:sz="4" w:space="0" w:color="auto"/>
            </w:tcBorders>
            <w:vAlign w:val="center"/>
          </w:tcPr>
          <w:p w14:paraId="6EEB06A1" w14:textId="67373485"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12B46604" w14:textId="38280B4D" w:rsidR="00921026" w:rsidRPr="00103A0E" w:rsidRDefault="00921026" w:rsidP="00921026">
            <w:pPr>
              <w:jc w:val="center"/>
              <w:rPr>
                <w:rFonts w:ascii="Arial" w:hAnsi="Arial" w:cs="Arial"/>
                <w:sz w:val="18"/>
                <w:szCs w:val="18"/>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2DBA75AE" w14:textId="71CC1624" w:rsidR="00921026" w:rsidRPr="00103A0E" w:rsidRDefault="00921026" w:rsidP="00921026">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65415FF6" w14:textId="395647E7" w:rsidR="00921026" w:rsidRPr="00103A0E" w:rsidRDefault="00921026" w:rsidP="00921026">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04731156" w14:textId="01EC570A" w:rsidR="00921026" w:rsidRPr="00103A0E" w:rsidRDefault="00921026" w:rsidP="00921026">
            <w:pPr>
              <w:jc w:val="center"/>
              <w:rPr>
                <w:rFonts w:ascii="Arial" w:hAnsi="Arial" w:cs="Arial"/>
                <w:sz w:val="18"/>
                <w:szCs w:val="18"/>
                <w:lang w:val="en-GB"/>
              </w:rPr>
            </w:pPr>
          </w:p>
        </w:tc>
      </w:tr>
      <w:tr w:rsidR="00921026" w:rsidRPr="00103A0E" w14:paraId="2E07164C" w14:textId="77777777" w:rsidTr="00322ED1">
        <w:trPr>
          <w:cantSplit/>
        </w:trPr>
        <w:tc>
          <w:tcPr>
            <w:tcW w:w="1042" w:type="dxa"/>
            <w:tcBorders>
              <w:top w:val="dotted" w:sz="4" w:space="0" w:color="auto"/>
              <w:left w:val="double" w:sz="6" w:space="0" w:color="auto"/>
              <w:bottom w:val="nil"/>
              <w:right w:val="single" w:sz="4" w:space="0" w:color="auto"/>
            </w:tcBorders>
          </w:tcPr>
          <w:p w14:paraId="5FC88516"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AA6746F" w14:textId="77777777" w:rsidR="00921026" w:rsidRPr="00103A0E" w:rsidRDefault="00921026" w:rsidP="001A10CE">
            <w:pPr>
              <w:pStyle w:val="Listenabsatz"/>
              <w:numPr>
                <w:ilvl w:val="0"/>
                <w:numId w:val="4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If disciplinary or administrative proceedings are instituted under national law, information contained in occurrence reports shall not be used against:</w:t>
            </w:r>
          </w:p>
          <w:p w14:paraId="4ECD9F30" w14:textId="77777777" w:rsidR="00921026" w:rsidRPr="00103A0E" w:rsidRDefault="00921026" w:rsidP="00322ED1">
            <w:pPr>
              <w:pStyle w:val="Listenabsatz"/>
              <w:numPr>
                <w:ilvl w:val="0"/>
                <w:numId w:val="42"/>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reporters; or</w:t>
            </w:r>
          </w:p>
          <w:p w14:paraId="4160DE9C" w14:textId="77777777" w:rsidR="00921026" w:rsidRPr="00103A0E" w:rsidRDefault="00921026" w:rsidP="005A7108">
            <w:pPr>
              <w:pStyle w:val="Listenabsatz"/>
              <w:numPr>
                <w:ilvl w:val="0"/>
                <w:numId w:val="42"/>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persons mentioned in occurrence reports.</w:t>
            </w:r>
          </w:p>
          <w:p w14:paraId="3C48EF46"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551019C9" w14:textId="77777777"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first subparagraph shall not apply in the cases referred to in paragraph 10.</w:t>
            </w:r>
          </w:p>
          <w:p w14:paraId="65BA0730" w14:textId="77777777" w:rsidR="00921026" w:rsidRPr="00103A0E" w:rsidRDefault="00921026" w:rsidP="001A10CE">
            <w:pPr>
              <w:pStyle w:val="Listenabsatz"/>
              <w:suppressAutoHyphens/>
              <w:ind w:left="397"/>
              <w:contextualSpacing w:val="0"/>
              <w:jc w:val="both"/>
              <w:rPr>
                <w:rFonts w:ascii="Arial" w:hAnsi="Arial" w:cs="Arial"/>
                <w:color w:val="000000"/>
                <w:sz w:val="18"/>
                <w:szCs w:val="18"/>
                <w:lang w:val="en-GB"/>
              </w:rPr>
            </w:pPr>
          </w:p>
          <w:p w14:paraId="5DCE0A56" w14:textId="65762B36" w:rsidR="00921026" w:rsidRPr="00103A0E" w:rsidRDefault="00921026"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Member States may retain or adopt measures to strengthen the protection of reporters or persons mentioned in occurrence reports. Member States may </w:t>
            </w:r>
            <w:proofErr w:type="gramStart"/>
            <w:r w:rsidRPr="00103A0E">
              <w:rPr>
                <w:rFonts w:ascii="Arial" w:hAnsi="Arial" w:cs="Arial"/>
                <w:color w:val="000000"/>
                <w:sz w:val="18"/>
                <w:szCs w:val="18"/>
                <w:lang w:val="en-GB"/>
              </w:rPr>
              <w:t>in particular extend</w:t>
            </w:r>
            <w:proofErr w:type="gramEnd"/>
            <w:r w:rsidRPr="00103A0E">
              <w:rPr>
                <w:rFonts w:ascii="Arial" w:hAnsi="Arial" w:cs="Arial"/>
                <w:color w:val="000000"/>
                <w:sz w:val="18"/>
                <w:szCs w:val="18"/>
                <w:lang w:val="en-GB"/>
              </w:rPr>
              <w:t xml:space="preserve"> that protection to civil or criminal proceedings.</w:t>
            </w:r>
          </w:p>
        </w:tc>
        <w:tc>
          <w:tcPr>
            <w:tcW w:w="2421" w:type="dxa"/>
            <w:tcBorders>
              <w:top w:val="dotted" w:sz="4" w:space="0" w:color="auto"/>
              <w:left w:val="single" w:sz="4" w:space="0" w:color="auto"/>
              <w:bottom w:val="dotted" w:sz="4" w:space="0" w:color="auto"/>
            </w:tcBorders>
            <w:vAlign w:val="center"/>
          </w:tcPr>
          <w:p w14:paraId="446F7EDA" w14:textId="6FD0F960"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19C74943" w14:textId="6D440300"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0D525C12" w14:textId="26E92D2B"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BA2D204" w14:textId="382963DF"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F5654FB" w14:textId="75402070" w:rsidR="00921026" w:rsidRPr="00103A0E" w:rsidRDefault="00921026" w:rsidP="00921026">
            <w:pPr>
              <w:jc w:val="center"/>
              <w:rPr>
                <w:rFonts w:ascii="Arial" w:hAnsi="Arial" w:cs="Arial"/>
                <w:sz w:val="18"/>
                <w:szCs w:val="18"/>
                <w:highlight w:val="yellow"/>
                <w:lang w:val="en-GB"/>
              </w:rPr>
            </w:pPr>
          </w:p>
        </w:tc>
      </w:tr>
      <w:tr w:rsidR="00921026" w:rsidRPr="00103A0E" w14:paraId="32781E88" w14:textId="77777777" w:rsidTr="00103A0E">
        <w:trPr>
          <w:cantSplit/>
        </w:trPr>
        <w:tc>
          <w:tcPr>
            <w:tcW w:w="1042" w:type="dxa"/>
            <w:tcBorders>
              <w:top w:val="nil"/>
              <w:left w:val="double" w:sz="6" w:space="0" w:color="auto"/>
              <w:bottom w:val="nil"/>
              <w:right w:val="single" w:sz="4" w:space="0" w:color="auto"/>
            </w:tcBorders>
          </w:tcPr>
          <w:p w14:paraId="60EF37DA"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7D274669" w14:textId="6F31D2F0" w:rsidR="00921026" w:rsidRPr="00103A0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Member States may adopt or maintain in force legislative provisions ensuring a higher level of protection for reporters or for persons mentioned in occurrence reports than those established in this Regulation.</w:t>
            </w:r>
          </w:p>
        </w:tc>
        <w:tc>
          <w:tcPr>
            <w:tcW w:w="2421" w:type="dxa"/>
            <w:tcBorders>
              <w:top w:val="dotted" w:sz="4" w:space="0" w:color="auto"/>
              <w:left w:val="single" w:sz="4" w:space="0" w:color="auto"/>
              <w:bottom w:val="dotted" w:sz="4" w:space="0" w:color="auto"/>
            </w:tcBorders>
            <w:vAlign w:val="center"/>
          </w:tcPr>
          <w:p w14:paraId="66C5331D" w14:textId="5D4CF838" w:rsidR="00921026" w:rsidRPr="00103A0E" w:rsidRDefault="00921026"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5F107543" w14:textId="19120729" w:rsidR="00921026" w:rsidRPr="00103A0E" w:rsidRDefault="00921026" w:rsidP="00921026">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156F725F" w14:textId="0D99E244" w:rsidR="00921026" w:rsidRPr="00103A0E" w:rsidRDefault="00921026" w:rsidP="00921026">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6F83509E" w14:textId="451D3C2A" w:rsidR="00921026" w:rsidRPr="00103A0E" w:rsidRDefault="00921026" w:rsidP="00921026">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6583F0F" w14:textId="00EDFD5B" w:rsidR="00921026" w:rsidRPr="00103A0E" w:rsidRDefault="00921026" w:rsidP="00921026">
            <w:pPr>
              <w:jc w:val="center"/>
              <w:rPr>
                <w:rFonts w:ascii="Arial" w:hAnsi="Arial" w:cs="Arial"/>
                <w:sz w:val="18"/>
                <w:szCs w:val="18"/>
                <w:highlight w:val="yellow"/>
                <w:lang w:val="en-GB"/>
              </w:rPr>
            </w:pPr>
          </w:p>
        </w:tc>
      </w:tr>
      <w:tr w:rsidR="00921026" w:rsidRPr="00103A0E" w14:paraId="11EF1893" w14:textId="77777777" w:rsidTr="00322ED1">
        <w:trPr>
          <w:cantSplit/>
        </w:trPr>
        <w:tc>
          <w:tcPr>
            <w:tcW w:w="1042" w:type="dxa"/>
            <w:tcBorders>
              <w:top w:val="nil"/>
              <w:left w:val="double" w:sz="6" w:space="0" w:color="auto"/>
              <w:bottom w:val="nil"/>
              <w:right w:val="single" w:sz="4" w:space="0" w:color="auto"/>
            </w:tcBorders>
          </w:tcPr>
          <w:p w14:paraId="45381974" w14:textId="77777777" w:rsidR="00921026" w:rsidRPr="00103A0E" w:rsidRDefault="00921026" w:rsidP="00921026">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BD825B5" w14:textId="20A4D952" w:rsidR="00921026" w:rsidRPr="00103A0E" w:rsidRDefault="00921026"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Except where paragraph 10 applies, employees and contracted personnel who report or are mentioned in occurrence reports collected in accordance with </w:t>
            </w:r>
            <w:r w:rsidR="001A10CE">
              <w:rPr>
                <w:rFonts w:ascii="Arial" w:hAnsi="Arial" w:cs="Arial"/>
                <w:color w:val="000000"/>
                <w:sz w:val="18"/>
                <w:szCs w:val="18"/>
                <w:lang w:val="en-GB"/>
              </w:rPr>
              <w:br/>
            </w:r>
            <w:r w:rsidRPr="00103A0E">
              <w:rPr>
                <w:rFonts w:ascii="Arial" w:hAnsi="Arial" w:cs="Arial"/>
                <w:color w:val="000000"/>
                <w:sz w:val="18"/>
                <w:szCs w:val="18"/>
                <w:lang w:val="en-GB"/>
              </w:rPr>
              <w:t xml:space="preserve">Articles 4 and 5 shall not be subject to any prejudice by their employer or by the organisation for which the services are provided </w:t>
            </w:r>
            <w:proofErr w:type="gramStart"/>
            <w:r w:rsidRPr="00103A0E">
              <w:rPr>
                <w:rFonts w:ascii="Arial" w:hAnsi="Arial" w:cs="Arial"/>
                <w:color w:val="000000"/>
                <w:sz w:val="18"/>
                <w:szCs w:val="18"/>
                <w:lang w:val="en-GB"/>
              </w:rPr>
              <w:t>on the basis of</w:t>
            </w:r>
            <w:proofErr w:type="gramEnd"/>
            <w:r w:rsidRPr="00103A0E">
              <w:rPr>
                <w:rFonts w:ascii="Arial" w:hAnsi="Arial" w:cs="Arial"/>
                <w:color w:val="000000"/>
                <w:sz w:val="18"/>
                <w:szCs w:val="18"/>
                <w:lang w:val="en-GB"/>
              </w:rPr>
              <w:t xml:space="preserve"> the information supplied by the reporter.</w:t>
            </w:r>
          </w:p>
        </w:tc>
        <w:sdt>
          <w:sdtPr>
            <w:rPr>
              <w:rFonts w:ascii="Arial" w:hAnsi="Arial" w:cs="Arial"/>
              <w:b/>
            </w:rPr>
            <w:id w:val="191351503"/>
            <w:placeholder>
              <w:docPart w:val="02B21EE9365D4C2FADF40B547ADABDD5"/>
            </w:placeholder>
            <w:showingPlcHdr/>
            <w:text/>
          </w:sdtPr>
          <w:sdtEndPr/>
          <w:sdtContent>
            <w:tc>
              <w:tcPr>
                <w:tcW w:w="2421" w:type="dxa"/>
                <w:tcBorders>
                  <w:top w:val="dotted" w:sz="4" w:space="0" w:color="auto"/>
                  <w:left w:val="single" w:sz="4" w:space="0" w:color="auto"/>
                  <w:bottom w:val="dotted" w:sz="4" w:space="0" w:color="auto"/>
                </w:tcBorders>
                <w:vAlign w:val="center"/>
              </w:tcPr>
              <w:p w14:paraId="0E2B84BF" w14:textId="601A7982" w:rsidR="00921026" w:rsidRPr="00103A0E" w:rsidRDefault="00921026"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67271443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F1DC850" w14:textId="3DAD1F83"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20985536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49A5240" w14:textId="359EC8D8"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502039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F5202AB" w14:textId="278BE1A9"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71362442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29E6757" w14:textId="3C5CC60B" w:rsidR="00921026" w:rsidRPr="00103A0E" w:rsidRDefault="00921026" w:rsidP="00921026">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BC0BF1" w:rsidRPr="00103A0E" w14:paraId="0F21461D" w14:textId="77777777" w:rsidTr="00322ED1">
        <w:trPr>
          <w:cantSplit/>
        </w:trPr>
        <w:tc>
          <w:tcPr>
            <w:tcW w:w="1042" w:type="dxa"/>
            <w:tcBorders>
              <w:top w:val="nil"/>
              <w:left w:val="double" w:sz="6" w:space="0" w:color="auto"/>
              <w:bottom w:val="nil"/>
              <w:right w:val="single" w:sz="4" w:space="0" w:color="auto"/>
            </w:tcBorders>
          </w:tcPr>
          <w:p w14:paraId="1C8E7A13" w14:textId="77777777" w:rsidR="00BC0BF1" w:rsidRPr="00103A0E" w:rsidRDefault="00BC0BF1" w:rsidP="00BC0BF1">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0EDFE00" w14:textId="77777777" w:rsidR="00BC0BF1" w:rsidRPr="00103A0E" w:rsidRDefault="00BC0BF1" w:rsidP="001A10CE">
            <w:pPr>
              <w:pStyle w:val="Listenabsatz"/>
              <w:numPr>
                <w:ilvl w:val="0"/>
                <w:numId w:val="41"/>
              </w:numPr>
              <w:spacing w:after="120"/>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The protection under paragraphs 6, 7 and 9 of this Article shall not apply to any of the following situations: </w:t>
            </w:r>
          </w:p>
          <w:p w14:paraId="65360A55" w14:textId="77777777" w:rsidR="00BC0BF1" w:rsidRPr="00103A0E" w:rsidRDefault="00BC0BF1" w:rsidP="00322ED1">
            <w:pPr>
              <w:pStyle w:val="Listenabsatz"/>
              <w:numPr>
                <w:ilvl w:val="0"/>
                <w:numId w:val="43"/>
              </w:numPr>
              <w:suppressAutoHyphens/>
              <w:spacing w:after="120"/>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in cases of wilful </w:t>
            </w:r>
            <w:proofErr w:type="gramStart"/>
            <w:r w:rsidRPr="00103A0E">
              <w:rPr>
                <w:rFonts w:ascii="Arial" w:hAnsi="Arial" w:cs="Arial"/>
                <w:color w:val="000000"/>
                <w:sz w:val="18"/>
                <w:szCs w:val="18"/>
                <w:lang w:val="en-GB"/>
              </w:rPr>
              <w:t>misconduct;</w:t>
            </w:r>
            <w:proofErr w:type="gramEnd"/>
            <w:r w:rsidRPr="00103A0E">
              <w:rPr>
                <w:rFonts w:ascii="Arial" w:hAnsi="Arial" w:cs="Arial"/>
                <w:color w:val="000000"/>
                <w:sz w:val="18"/>
                <w:szCs w:val="18"/>
                <w:lang w:val="en-GB"/>
              </w:rPr>
              <w:t xml:space="preserve"> </w:t>
            </w:r>
          </w:p>
          <w:p w14:paraId="164D9111" w14:textId="639F91D1" w:rsidR="00BC0BF1" w:rsidRPr="00103A0E" w:rsidRDefault="00BC0BF1" w:rsidP="001A10CE">
            <w:pPr>
              <w:pStyle w:val="Listenabsatz"/>
              <w:numPr>
                <w:ilvl w:val="0"/>
                <w:numId w:val="43"/>
              </w:numPr>
              <w:suppressAutoHyphens/>
              <w:ind w:left="794"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where there has been a manifest, severe and serious disregard of an obvious risk and profound failure of professional responsibility to take such care as is evidently required in the circumstances, causing foreseeable damage to a person or property, or which seriously compromises the level of aviation safety.</w:t>
            </w:r>
          </w:p>
        </w:tc>
        <w:sdt>
          <w:sdtPr>
            <w:rPr>
              <w:rFonts w:ascii="Arial" w:hAnsi="Arial" w:cs="Arial"/>
              <w:b/>
              <w:sz w:val="20"/>
            </w:rPr>
            <w:id w:val="-1377545058"/>
            <w:placeholder>
              <w:docPart w:val="122BB64D8A1246ACA3227EB68A4B04AE"/>
            </w:placeholder>
            <w:showingPlcHdr/>
            <w:text/>
          </w:sdtPr>
          <w:sdtEndPr/>
          <w:sdtContent>
            <w:tc>
              <w:tcPr>
                <w:tcW w:w="2421" w:type="dxa"/>
                <w:tcBorders>
                  <w:top w:val="dotted" w:sz="4" w:space="0" w:color="auto"/>
                  <w:left w:val="single" w:sz="4" w:space="0" w:color="auto"/>
                  <w:bottom w:val="dotted" w:sz="4" w:space="0" w:color="auto"/>
                </w:tcBorders>
                <w:vAlign w:val="center"/>
              </w:tcPr>
              <w:p w14:paraId="38C2E89B" w14:textId="3FB7D310" w:rsidR="00BC0BF1" w:rsidRPr="00103A0E" w:rsidRDefault="00BC0BF1" w:rsidP="00103A0E">
                <w:pPr>
                  <w:jc w:val="center"/>
                  <w:rPr>
                    <w:rFonts w:ascii="Arial" w:hAnsi="Arial" w:cs="Arial"/>
                    <w:sz w:val="18"/>
                    <w:szCs w:val="18"/>
                    <w:lang w:val="en-GB"/>
                  </w:rPr>
                </w:pPr>
                <w:r w:rsidRPr="00103A0E">
                  <w:rPr>
                    <w:rStyle w:val="Platzhaltertext"/>
                    <w:rFonts w:ascii="Arial" w:hAnsi="Arial" w:cs="Arial"/>
                    <w:sz w:val="20"/>
                  </w:rPr>
                  <w:t>Text…</w:t>
                </w:r>
              </w:p>
            </w:tc>
          </w:sdtContent>
        </w:sdt>
        <w:sdt>
          <w:sdtPr>
            <w:rPr>
              <w:rFonts w:ascii="Arial" w:hAnsi="Arial" w:cs="Arial"/>
              <w:sz w:val="28"/>
              <w:szCs w:val="16"/>
            </w:rPr>
            <w:id w:val="-182442729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B91CA60" w14:textId="107AD5CC" w:rsidR="00BC0BF1" w:rsidRPr="00103A0E" w:rsidRDefault="00BC0BF1" w:rsidP="00BC0BF1">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33449274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0D9CEB" w14:textId="33EA5437" w:rsidR="00BC0BF1" w:rsidRPr="00103A0E" w:rsidRDefault="00BC0BF1" w:rsidP="00BC0BF1">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45258561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C49A742" w14:textId="07802EF5" w:rsidR="00BC0BF1" w:rsidRPr="00103A0E" w:rsidRDefault="00BC0BF1" w:rsidP="00BC0BF1">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22189702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A6A67E9" w14:textId="431B6F0C" w:rsidR="00BC0BF1" w:rsidRPr="00103A0E" w:rsidRDefault="00BC0BF1" w:rsidP="00BC0BF1">
                <w:pPr>
                  <w:jc w:val="center"/>
                  <w:rPr>
                    <w:rFonts w:ascii="Arial" w:hAnsi="Arial" w:cs="Arial"/>
                    <w:sz w:val="18"/>
                    <w:szCs w:val="18"/>
                    <w:highlight w:val="yellow"/>
                    <w:lang w:val="en-GB"/>
                  </w:rPr>
                </w:pPr>
                <w:r w:rsidRPr="00103A0E">
                  <w:rPr>
                    <w:rFonts w:ascii="Segoe UI Symbol" w:eastAsia="MS Gothic" w:hAnsi="Segoe UI Symbol" w:cs="Segoe UI Symbol"/>
                    <w:sz w:val="28"/>
                    <w:szCs w:val="16"/>
                  </w:rPr>
                  <w:t>☐</w:t>
                </w:r>
              </w:p>
            </w:tc>
          </w:sdtContent>
        </w:sdt>
      </w:tr>
      <w:tr w:rsidR="00BC0BF1" w:rsidRPr="00103A0E" w14:paraId="2588586C" w14:textId="77777777" w:rsidTr="00322ED1">
        <w:trPr>
          <w:cantSplit/>
        </w:trPr>
        <w:tc>
          <w:tcPr>
            <w:tcW w:w="1042" w:type="dxa"/>
            <w:tcBorders>
              <w:top w:val="nil"/>
              <w:left w:val="double" w:sz="6" w:space="0" w:color="auto"/>
              <w:bottom w:val="dotted" w:sz="4" w:space="0" w:color="auto"/>
              <w:right w:val="single" w:sz="4" w:space="0" w:color="auto"/>
            </w:tcBorders>
          </w:tcPr>
          <w:p w14:paraId="0A8B92AA" w14:textId="77777777" w:rsidR="00BC0BF1" w:rsidRPr="00103A0E" w:rsidRDefault="00BC0BF1" w:rsidP="00BC0BF1">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7864C37" w14:textId="77777777" w:rsidR="00BC0BF1" w:rsidRPr="00103A0E" w:rsidRDefault="00BC0BF1" w:rsidP="00103A0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organisation established in a Member State shall, after consulting its staff representatives, adopt internal rules describing how ‘just culture’ principles, in particular the principle referred to in paragraph 9, are guaranteed and implemented within that organisation. </w:t>
            </w:r>
          </w:p>
          <w:p w14:paraId="6626A641" w14:textId="77777777" w:rsidR="00BC0BF1" w:rsidRPr="00103A0E" w:rsidRDefault="00BC0BF1" w:rsidP="001A10CE">
            <w:pPr>
              <w:pStyle w:val="Listenabsatz"/>
              <w:suppressAutoHyphens/>
              <w:ind w:left="397"/>
              <w:jc w:val="both"/>
              <w:rPr>
                <w:rFonts w:ascii="Arial" w:hAnsi="Arial" w:cs="Arial"/>
                <w:color w:val="000000"/>
                <w:sz w:val="18"/>
                <w:szCs w:val="18"/>
                <w:lang w:val="en-GB"/>
              </w:rPr>
            </w:pPr>
          </w:p>
          <w:p w14:paraId="68DEE88B" w14:textId="55601F5A" w:rsidR="00BC0BF1" w:rsidRPr="00103A0E" w:rsidRDefault="00BC0BF1"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The body designated pursuant to paragraph 12 may ask to review the internal rules of the organisations established in its Member State before those internal rules are implemented.</w:t>
            </w:r>
          </w:p>
        </w:tc>
        <w:sdt>
          <w:sdtPr>
            <w:rPr>
              <w:rFonts w:ascii="Arial" w:hAnsi="Arial" w:cs="Arial"/>
              <w:b/>
              <w:sz w:val="20"/>
            </w:rPr>
            <w:id w:val="987135181"/>
            <w:placeholder>
              <w:docPart w:val="18320FC376C14B9A9F27E157B8791FB7"/>
            </w:placeholder>
            <w:showingPlcHdr/>
            <w:text/>
          </w:sdtPr>
          <w:sdtEndPr/>
          <w:sdtContent>
            <w:tc>
              <w:tcPr>
                <w:tcW w:w="2421" w:type="dxa"/>
                <w:tcBorders>
                  <w:top w:val="dotted" w:sz="4" w:space="0" w:color="auto"/>
                  <w:left w:val="single" w:sz="4" w:space="0" w:color="auto"/>
                  <w:bottom w:val="dotted" w:sz="4" w:space="0" w:color="auto"/>
                </w:tcBorders>
                <w:vAlign w:val="center"/>
              </w:tcPr>
              <w:p w14:paraId="4A8C1A00" w14:textId="06E736D9" w:rsidR="00BC0BF1" w:rsidRPr="00103A0E" w:rsidRDefault="00BC0BF1" w:rsidP="00103A0E">
                <w:pPr>
                  <w:jc w:val="center"/>
                  <w:rPr>
                    <w:rFonts w:ascii="Arial" w:hAnsi="Arial" w:cs="Arial"/>
                    <w:sz w:val="20"/>
                    <w:lang w:val="en-GB"/>
                  </w:rPr>
                </w:pPr>
                <w:r w:rsidRPr="00103A0E">
                  <w:rPr>
                    <w:rStyle w:val="Platzhaltertext"/>
                    <w:rFonts w:ascii="Arial" w:hAnsi="Arial" w:cs="Arial"/>
                    <w:sz w:val="20"/>
                  </w:rPr>
                  <w:t>Text…</w:t>
                </w:r>
              </w:p>
            </w:tc>
          </w:sdtContent>
        </w:sdt>
        <w:sdt>
          <w:sdtPr>
            <w:rPr>
              <w:rFonts w:ascii="Arial" w:hAnsi="Arial" w:cs="Arial"/>
              <w:sz w:val="28"/>
              <w:szCs w:val="16"/>
            </w:rPr>
            <w:id w:val="-166462547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BDF0D4" w14:textId="07C39DB6" w:rsidR="00BC0BF1" w:rsidRPr="00103A0E" w:rsidRDefault="00BC0BF1" w:rsidP="00BC0BF1">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176721692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7CCBBD3" w14:textId="1B529859" w:rsidR="00BC0BF1" w:rsidRPr="00103A0E" w:rsidRDefault="00BC0BF1" w:rsidP="00BC0BF1">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95807588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44E5A15" w14:textId="0C8BE500" w:rsidR="00BC0BF1" w:rsidRPr="00103A0E" w:rsidRDefault="00BC0BF1" w:rsidP="00BC0BF1">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sdt>
          <w:sdtPr>
            <w:rPr>
              <w:rFonts w:ascii="Arial" w:hAnsi="Arial" w:cs="Arial"/>
              <w:sz w:val="28"/>
              <w:szCs w:val="16"/>
            </w:rPr>
            <w:id w:val="54835155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6235BDF" w14:textId="6DDCE5AC" w:rsidR="00BC0BF1" w:rsidRPr="00103A0E" w:rsidRDefault="00BC0BF1" w:rsidP="00BC0BF1">
                <w:pPr>
                  <w:jc w:val="center"/>
                  <w:rPr>
                    <w:rFonts w:ascii="Arial" w:hAnsi="Arial" w:cs="Arial"/>
                    <w:sz w:val="18"/>
                    <w:szCs w:val="18"/>
                    <w:lang w:val="en-GB"/>
                  </w:rPr>
                </w:pPr>
                <w:r w:rsidRPr="00103A0E">
                  <w:rPr>
                    <w:rFonts w:ascii="Segoe UI Symbol" w:eastAsia="MS Gothic" w:hAnsi="Segoe UI Symbol" w:cs="Segoe UI Symbol"/>
                    <w:sz w:val="28"/>
                    <w:szCs w:val="16"/>
                  </w:rPr>
                  <w:t>☐</w:t>
                </w:r>
              </w:p>
            </w:tc>
          </w:sdtContent>
        </w:sdt>
      </w:tr>
      <w:tr w:rsidR="00BC0BF1" w:rsidRPr="00103A0E" w14:paraId="3877881A" w14:textId="77777777" w:rsidTr="00322ED1">
        <w:trPr>
          <w:cantSplit/>
        </w:trPr>
        <w:tc>
          <w:tcPr>
            <w:tcW w:w="1042" w:type="dxa"/>
            <w:tcBorders>
              <w:top w:val="dotted" w:sz="4" w:space="0" w:color="auto"/>
              <w:left w:val="double" w:sz="6" w:space="0" w:color="auto"/>
              <w:bottom w:val="nil"/>
              <w:right w:val="single" w:sz="4" w:space="0" w:color="auto"/>
            </w:tcBorders>
          </w:tcPr>
          <w:p w14:paraId="7AB4FBFA" w14:textId="77777777" w:rsidR="00BC0BF1" w:rsidRPr="00103A0E" w:rsidRDefault="00BC0BF1" w:rsidP="00BC0BF1">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0C33905F" w14:textId="77777777" w:rsidR="00BC0BF1" w:rsidRPr="00103A0E" w:rsidRDefault="00BC0BF1" w:rsidP="00103A0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Each Member State shall designate a body responsible for the implementation of paragraphs 6, 9 and 11. </w:t>
            </w:r>
          </w:p>
          <w:p w14:paraId="31364B61" w14:textId="77777777" w:rsidR="00BC0BF1" w:rsidRPr="00103A0E" w:rsidRDefault="00BC0BF1" w:rsidP="00BC0BF1">
            <w:pPr>
              <w:pStyle w:val="Listenabsatz"/>
              <w:suppressAutoHyphens/>
              <w:ind w:left="360"/>
              <w:jc w:val="both"/>
              <w:rPr>
                <w:rFonts w:ascii="Arial" w:hAnsi="Arial" w:cs="Arial"/>
                <w:color w:val="000000"/>
                <w:sz w:val="18"/>
                <w:szCs w:val="18"/>
                <w:lang w:val="en-GB"/>
              </w:rPr>
            </w:pPr>
          </w:p>
          <w:p w14:paraId="0AF68AEE" w14:textId="77777777" w:rsidR="00BC0BF1" w:rsidRPr="00103A0E" w:rsidRDefault="00BC0BF1"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Employees and contracted personnel may report to that body alleged infringements of the rules established by this Article. Employees and contracted personnel shall not be penalised for reporting alleged infringements. Employees and contracted personnel may inform the Commission about such alleged infringements. </w:t>
            </w:r>
          </w:p>
          <w:p w14:paraId="2F3C72E7" w14:textId="77777777" w:rsidR="00BC0BF1" w:rsidRPr="00103A0E" w:rsidRDefault="00BC0BF1" w:rsidP="00BC0BF1">
            <w:pPr>
              <w:pStyle w:val="Listenabsatz"/>
              <w:suppressAutoHyphens/>
              <w:ind w:left="360"/>
              <w:jc w:val="both"/>
              <w:rPr>
                <w:rFonts w:ascii="Arial" w:hAnsi="Arial" w:cs="Arial"/>
                <w:color w:val="000000"/>
                <w:sz w:val="18"/>
                <w:szCs w:val="18"/>
                <w:lang w:val="en-GB"/>
              </w:rPr>
            </w:pPr>
          </w:p>
          <w:p w14:paraId="46FD3756" w14:textId="6175835C" w:rsidR="00BC0BF1" w:rsidRPr="001A10CE" w:rsidRDefault="00BC0BF1" w:rsidP="001A10CE">
            <w:pPr>
              <w:pStyle w:val="Listenabsatz"/>
              <w:ind w:left="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Where appropriate, the designated body shall advise the relevant authorities of its Member State concerning remedies or penalties in application of Article 21.</w:t>
            </w:r>
          </w:p>
        </w:tc>
        <w:tc>
          <w:tcPr>
            <w:tcW w:w="2421" w:type="dxa"/>
            <w:tcBorders>
              <w:top w:val="dotted" w:sz="4" w:space="0" w:color="auto"/>
              <w:left w:val="single" w:sz="4" w:space="0" w:color="auto"/>
              <w:bottom w:val="dotted" w:sz="4" w:space="0" w:color="auto"/>
            </w:tcBorders>
            <w:vAlign w:val="center"/>
          </w:tcPr>
          <w:p w14:paraId="35F12C8C" w14:textId="19DA3FA5" w:rsidR="00BC0BF1" w:rsidRPr="00103A0E" w:rsidRDefault="00BC0BF1" w:rsidP="00103A0E">
            <w:pPr>
              <w:jc w:val="center"/>
              <w:rPr>
                <w:rFonts w:ascii="Arial" w:hAnsi="Arial" w:cs="Arial"/>
                <w:strike/>
                <w:sz w:val="20"/>
                <w:lang w:val="en-GB"/>
              </w:rPr>
            </w:pPr>
            <w:r w:rsidRPr="00103A0E">
              <w:rPr>
                <w:rFonts w:ascii="Arial" w:hAnsi="Arial" w:cs="Arial"/>
                <w:sz w:val="18"/>
                <w:szCs w:val="18"/>
                <w:lang w:val="en-GB"/>
              </w:rPr>
              <w:t>Information only!</w:t>
            </w:r>
          </w:p>
        </w:tc>
        <w:tc>
          <w:tcPr>
            <w:tcW w:w="850" w:type="dxa"/>
            <w:tcBorders>
              <w:top w:val="dotted" w:sz="4" w:space="0" w:color="auto"/>
              <w:bottom w:val="dotted" w:sz="4" w:space="0" w:color="auto"/>
            </w:tcBorders>
            <w:vAlign w:val="center"/>
          </w:tcPr>
          <w:p w14:paraId="074486E1" w14:textId="2EF7D2D8" w:rsidR="00BC0BF1" w:rsidRPr="00103A0E" w:rsidRDefault="00BC0BF1" w:rsidP="00BC0BF1">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tted" w:sz="4" w:space="0" w:color="auto"/>
            </w:tcBorders>
            <w:vAlign w:val="center"/>
          </w:tcPr>
          <w:p w14:paraId="6AF70D13" w14:textId="20383298" w:rsidR="00BC0BF1" w:rsidRPr="00103A0E" w:rsidRDefault="00BC0BF1" w:rsidP="00BC0BF1">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2BD799B" w14:textId="49548329" w:rsidR="00BC0BF1" w:rsidRPr="00103A0E" w:rsidRDefault="00BC0BF1" w:rsidP="00BC0BF1">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BE843A3" w14:textId="765851CA" w:rsidR="00BC0BF1" w:rsidRPr="00103A0E" w:rsidRDefault="00BC0BF1" w:rsidP="00BC0BF1">
            <w:pPr>
              <w:jc w:val="center"/>
              <w:rPr>
                <w:rFonts w:ascii="Arial" w:hAnsi="Arial" w:cs="Arial"/>
                <w:sz w:val="18"/>
                <w:szCs w:val="18"/>
                <w:highlight w:val="yellow"/>
                <w:lang w:val="en-GB"/>
              </w:rPr>
            </w:pPr>
          </w:p>
        </w:tc>
      </w:tr>
      <w:tr w:rsidR="00BC0BF1" w:rsidRPr="00103A0E" w14:paraId="27CCCFD6" w14:textId="77777777" w:rsidTr="00103A0E">
        <w:trPr>
          <w:cantSplit/>
        </w:trPr>
        <w:tc>
          <w:tcPr>
            <w:tcW w:w="1042" w:type="dxa"/>
            <w:tcBorders>
              <w:top w:val="nil"/>
              <w:left w:val="double" w:sz="6" w:space="0" w:color="auto"/>
              <w:bottom w:val="double" w:sz="6" w:space="0" w:color="auto"/>
              <w:right w:val="single" w:sz="4" w:space="0" w:color="auto"/>
            </w:tcBorders>
          </w:tcPr>
          <w:p w14:paraId="5CAD16A6" w14:textId="77777777" w:rsidR="00BC0BF1" w:rsidRPr="00103A0E" w:rsidRDefault="00BC0BF1" w:rsidP="00BC0BF1">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uble" w:sz="6" w:space="0" w:color="auto"/>
              <w:right w:val="single" w:sz="4" w:space="0" w:color="auto"/>
            </w:tcBorders>
          </w:tcPr>
          <w:p w14:paraId="0B307677" w14:textId="3C4E026B" w:rsidR="00BC0BF1" w:rsidRPr="00103A0E" w:rsidRDefault="00BC0BF1" w:rsidP="001A10CE">
            <w:pPr>
              <w:pStyle w:val="Listenabsatz"/>
              <w:numPr>
                <w:ilvl w:val="0"/>
                <w:numId w:val="41"/>
              </w:numPr>
              <w:ind w:left="397" w:hanging="397"/>
              <w:contextualSpacing w:val="0"/>
              <w:jc w:val="both"/>
              <w:rPr>
                <w:rFonts w:ascii="Arial" w:hAnsi="Arial" w:cs="Arial"/>
                <w:color w:val="000000"/>
                <w:sz w:val="18"/>
                <w:szCs w:val="18"/>
                <w:lang w:val="en-GB"/>
              </w:rPr>
            </w:pPr>
            <w:r w:rsidRPr="00103A0E">
              <w:rPr>
                <w:rFonts w:ascii="Arial" w:hAnsi="Arial" w:cs="Arial"/>
                <w:color w:val="000000"/>
                <w:sz w:val="18"/>
                <w:szCs w:val="18"/>
                <w:lang w:val="en-GB"/>
              </w:rPr>
              <w:t xml:space="preserve">On 15 May 2019 and every five years thereafter, each Member State shall send the Commission a report on the application of this Article, and </w:t>
            </w:r>
            <w:proofErr w:type="gramStart"/>
            <w:r w:rsidRPr="00103A0E">
              <w:rPr>
                <w:rFonts w:ascii="Arial" w:hAnsi="Arial" w:cs="Arial"/>
                <w:color w:val="000000"/>
                <w:sz w:val="18"/>
                <w:szCs w:val="18"/>
                <w:lang w:val="en-GB"/>
              </w:rPr>
              <w:t>in particular on</w:t>
            </w:r>
            <w:proofErr w:type="gramEnd"/>
            <w:r w:rsidRPr="00103A0E">
              <w:rPr>
                <w:rFonts w:ascii="Arial" w:hAnsi="Arial" w:cs="Arial"/>
                <w:color w:val="000000"/>
                <w:sz w:val="18"/>
                <w:szCs w:val="18"/>
                <w:lang w:val="en-GB"/>
              </w:rPr>
              <w:t xml:space="preserve"> the activities of the body designated pursuant to paragraph 12. The report shall not contain any personal data.</w:t>
            </w:r>
          </w:p>
        </w:tc>
        <w:tc>
          <w:tcPr>
            <w:tcW w:w="2421" w:type="dxa"/>
            <w:tcBorders>
              <w:top w:val="dotted" w:sz="4" w:space="0" w:color="auto"/>
              <w:left w:val="single" w:sz="4" w:space="0" w:color="auto"/>
              <w:bottom w:val="double" w:sz="6" w:space="0" w:color="auto"/>
            </w:tcBorders>
            <w:vAlign w:val="center"/>
          </w:tcPr>
          <w:p w14:paraId="5D3D7B16" w14:textId="2592DB8F" w:rsidR="00BC0BF1" w:rsidRPr="00103A0E" w:rsidRDefault="00BC0BF1" w:rsidP="00103A0E">
            <w:pPr>
              <w:jc w:val="center"/>
              <w:rPr>
                <w:rFonts w:ascii="Arial" w:hAnsi="Arial" w:cs="Arial"/>
                <w:sz w:val="18"/>
                <w:szCs w:val="18"/>
                <w:lang w:val="en-GB"/>
              </w:rPr>
            </w:pPr>
            <w:r w:rsidRPr="00103A0E">
              <w:rPr>
                <w:rFonts w:ascii="Arial" w:hAnsi="Arial" w:cs="Arial"/>
                <w:sz w:val="18"/>
                <w:szCs w:val="18"/>
                <w:lang w:val="en-GB"/>
              </w:rPr>
              <w:t>Information only!</w:t>
            </w:r>
          </w:p>
        </w:tc>
        <w:tc>
          <w:tcPr>
            <w:tcW w:w="850" w:type="dxa"/>
            <w:tcBorders>
              <w:top w:val="dotted" w:sz="4" w:space="0" w:color="auto"/>
              <w:bottom w:val="double" w:sz="6" w:space="0" w:color="auto"/>
            </w:tcBorders>
            <w:vAlign w:val="center"/>
          </w:tcPr>
          <w:p w14:paraId="1A0C88D7" w14:textId="5FA91ABD" w:rsidR="00BC0BF1" w:rsidRPr="00103A0E" w:rsidRDefault="00BC0BF1" w:rsidP="00BC0BF1">
            <w:pPr>
              <w:jc w:val="center"/>
              <w:rPr>
                <w:rFonts w:ascii="Arial" w:hAnsi="Arial" w:cs="Arial"/>
                <w:sz w:val="18"/>
                <w:szCs w:val="18"/>
                <w:highlight w:val="yellow"/>
                <w:lang w:val="en-GB"/>
              </w:rPr>
            </w:pPr>
            <w:r w:rsidRPr="00103A0E">
              <w:rPr>
                <w:rFonts w:ascii="Arial" w:eastAsia="MS Gothic" w:hAnsi="Arial" w:cs="Arial"/>
                <w:sz w:val="32"/>
                <w:szCs w:val="16"/>
              </w:rPr>
              <w:sym w:font="Wingdings" w:char="F078"/>
            </w:r>
          </w:p>
        </w:tc>
        <w:tc>
          <w:tcPr>
            <w:tcW w:w="1272" w:type="dxa"/>
            <w:tcBorders>
              <w:top w:val="dotted" w:sz="4" w:space="0" w:color="auto"/>
              <w:bottom w:val="double" w:sz="6" w:space="0" w:color="auto"/>
            </w:tcBorders>
            <w:vAlign w:val="center"/>
          </w:tcPr>
          <w:p w14:paraId="6DEA542E" w14:textId="2E2886AB" w:rsidR="00BC0BF1" w:rsidRPr="00103A0E" w:rsidRDefault="00BC0BF1" w:rsidP="00BC0BF1">
            <w:pPr>
              <w:jc w:val="center"/>
              <w:rPr>
                <w:rFonts w:ascii="Arial" w:hAnsi="Arial" w:cs="Arial"/>
                <w:sz w:val="18"/>
                <w:szCs w:val="18"/>
                <w:highlight w:val="yellow"/>
                <w:lang w:val="en-GB"/>
              </w:rPr>
            </w:pPr>
          </w:p>
        </w:tc>
        <w:tc>
          <w:tcPr>
            <w:tcW w:w="1061" w:type="dxa"/>
            <w:tcBorders>
              <w:top w:val="dotted" w:sz="4" w:space="0" w:color="auto"/>
              <w:bottom w:val="double" w:sz="6" w:space="0" w:color="auto"/>
            </w:tcBorders>
            <w:vAlign w:val="center"/>
          </w:tcPr>
          <w:p w14:paraId="51AC4BC4" w14:textId="40CDE885" w:rsidR="00BC0BF1" w:rsidRPr="00103A0E" w:rsidRDefault="00BC0BF1" w:rsidP="00BC0BF1">
            <w:pPr>
              <w:jc w:val="center"/>
              <w:rPr>
                <w:rFonts w:ascii="Arial" w:hAnsi="Arial" w:cs="Arial"/>
                <w:sz w:val="18"/>
                <w:szCs w:val="18"/>
                <w:highlight w:val="yellow"/>
                <w:lang w:val="en-GB"/>
              </w:rPr>
            </w:pPr>
          </w:p>
        </w:tc>
        <w:tc>
          <w:tcPr>
            <w:tcW w:w="1062" w:type="dxa"/>
            <w:tcBorders>
              <w:top w:val="dotted" w:sz="4" w:space="0" w:color="auto"/>
              <w:bottom w:val="double" w:sz="6" w:space="0" w:color="auto"/>
            </w:tcBorders>
            <w:vAlign w:val="center"/>
          </w:tcPr>
          <w:p w14:paraId="44E1DC4A" w14:textId="3320469D" w:rsidR="00BC0BF1" w:rsidRPr="00103A0E" w:rsidRDefault="00BC0BF1" w:rsidP="00BC0BF1">
            <w:pPr>
              <w:jc w:val="center"/>
              <w:rPr>
                <w:rFonts w:ascii="Arial" w:hAnsi="Arial" w:cs="Arial"/>
                <w:sz w:val="18"/>
                <w:szCs w:val="18"/>
                <w:highlight w:val="yellow"/>
                <w:lang w:val="en-GB"/>
              </w:rPr>
            </w:pPr>
          </w:p>
        </w:tc>
      </w:tr>
    </w:tbl>
    <w:p w14:paraId="1693BCF4" w14:textId="77777777" w:rsidR="00F36BE1" w:rsidRPr="00103A0E" w:rsidRDefault="00F36BE1" w:rsidP="006353EE">
      <w:pPr>
        <w:rPr>
          <w:rFonts w:ascii="Arial" w:hAnsi="Arial" w:cs="Arial"/>
          <w:sz w:val="16"/>
          <w:szCs w:val="16"/>
          <w:lang w:val="en-GB"/>
        </w:rPr>
      </w:pPr>
    </w:p>
    <w:p w14:paraId="28F64B0A" w14:textId="6F22DBDD" w:rsidR="00C561D1" w:rsidRPr="00103A0E" w:rsidRDefault="00C561D1" w:rsidP="001A10CE">
      <w:pPr>
        <w:spacing w:after="120"/>
        <w:rPr>
          <w:rFonts w:ascii="Arial" w:hAnsi="Arial" w:cs="Arial"/>
          <w:sz w:val="16"/>
          <w:szCs w:val="16"/>
          <w:u w:val="single"/>
          <w:lang w:val="en-GB"/>
        </w:rPr>
      </w:pPr>
      <w:r w:rsidRPr="00103A0E">
        <w:rPr>
          <w:rFonts w:ascii="Arial" w:hAnsi="Arial" w:cs="Arial"/>
          <w:sz w:val="16"/>
          <w:szCs w:val="16"/>
          <w:u w:val="single"/>
          <w:lang w:val="en-GB"/>
        </w:rPr>
        <w:t>Legal reference</w:t>
      </w:r>
      <w:r w:rsidR="001A10CE" w:rsidRPr="001A10CE">
        <w:rPr>
          <w:rFonts w:ascii="Arial" w:hAnsi="Arial" w:cs="Arial"/>
          <w:sz w:val="16"/>
          <w:szCs w:val="16"/>
          <w:lang w:val="en-GB"/>
        </w:rPr>
        <w:t>:</w:t>
      </w:r>
    </w:p>
    <w:p w14:paraId="5135FD7D" w14:textId="76DF3267" w:rsidR="00C561D1" w:rsidRPr="00103A0E" w:rsidRDefault="00C561D1" w:rsidP="001A10CE">
      <w:pPr>
        <w:jc w:val="both"/>
        <w:rPr>
          <w:rFonts w:ascii="Arial" w:hAnsi="Arial" w:cs="Arial"/>
          <w:sz w:val="16"/>
          <w:szCs w:val="16"/>
          <w:lang w:val="en-GB"/>
        </w:rPr>
      </w:pPr>
      <w:r w:rsidRPr="00103A0E">
        <w:rPr>
          <w:rFonts w:ascii="Arial" w:hAnsi="Arial" w:cs="Arial"/>
          <w:sz w:val="16"/>
          <w:szCs w:val="16"/>
          <w:lang w:val="en-GB"/>
        </w:rPr>
        <w:t xml:space="preserve">REGULATION (EU) No 376/2014 OF THE EUROPEAN PARLIAMENT AND OF THE COUNCIL of 3 April 2014 on the reporting, </w:t>
      </w:r>
      <w:proofErr w:type="gramStart"/>
      <w:r w:rsidRPr="00103A0E">
        <w:rPr>
          <w:rFonts w:ascii="Arial" w:hAnsi="Arial" w:cs="Arial"/>
          <w:sz w:val="16"/>
          <w:szCs w:val="16"/>
          <w:lang w:val="en-GB"/>
        </w:rPr>
        <w:t>analysis</w:t>
      </w:r>
      <w:proofErr w:type="gramEnd"/>
      <w:r w:rsidRPr="00103A0E">
        <w:rPr>
          <w:rFonts w:ascii="Arial" w:hAnsi="Arial" w:cs="Arial"/>
          <w:sz w:val="16"/>
          <w:szCs w:val="16"/>
          <w:lang w:val="en-GB"/>
        </w:rPr>
        <w:t xml:space="preserve"> and follow-up of occurrences in civil aviation, amending Regulation (EU) No 996/2010 of the European Parliament and of the Council and repealing Directive 2003/42/EC of the European Parliament and of the Council and Commission Regulations (EC) No 1321/2007 and (EC) </w:t>
      </w:r>
      <w:r w:rsidR="001A10CE">
        <w:rPr>
          <w:rFonts w:ascii="Arial" w:hAnsi="Arial" w:cs="Arial"/>
          <w:sz w:val="16"/>
          <w:szCs w:val="16"/>
          <w:lang w:val="en-GB"/>
        </w:rPr>
        <w:br/>
      </w:r>
      <w:r w:rsidRPr="00103A0E">
        <w:rPr>
          <w:rFonts w:ascii="Arial" w:hAnsi="Arial" w:cs="Arial"/>
          <w:sz w:val="16"/>
          <w:szCs w:val="16"/>
          <w:lang w:val="en-GB"/>
        </w:rPr>
        <w:t>No 1330/2007</w:t>
      </w:r>
    </w:p>
    <w:p w14:paraId="62F86D9F" w14:textId="1F4A7D34" w:rsidR="006A57A4" w:rsidRPr="00103A0E" w:rsidRDefault="006A57A4" w:rsidP="00AD5AB5">
      <w:pPr>
        <w:jc w:val="center"/>
        <w:rPr>
          <w:rFonts w:ascii="Arial" w:hAnsi="Arial" w:cs="Arial"/>
          <w:sz w:val="20"/>
          <w:lang w:val="en-GB"/>
        </w:rPr>
      </w:pPr>
      <w:r w:rsidRPr="00103A0E">
        <w:rPr>
          <w:rFonts w:ascii="Arial" w:hAnsi="Arial" w:cs="Arial"/>
          <w:sz w:val="20"/>
          <w:lang w:val="en-GB"/>
        </w:rPr>
        <w:t>************************************************</w:t>
      </w:r>
    </w:p>
    <w:sectPr w:rsidR="006A57A4" w:rsidRPr="00103A0E" w:rsidSect="00103A0E">
      <w:headerReference w:type="default" r:id="rId12"/>
      <w:footerReference w:type="default" r:id="rId13"/>
      <w:headerReference w:type="first" r:id="rId14"/>
      <w:footerReference w:type="first" r:id="rId15"/>
      <w:pgSz w:w="16838" w:h="11906" w:orient="landscape"/>
      <w:pgMar w:top="1418" w:right="962" w:bottom="993" w:left="1134"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9A02" w14:textId="77777777" w:rsidR="005D67A9" w:rsidRDefault="005D67A9">
      <w:r>
        <w:separator/>
      </w:r>
    </w:p>
  </w:endnote>
  <w:endnote w:type="continuationSeparator" w:id="0">
    <w:p w14:paraId="29227B3D" w14:textId="77777777" w:rsidR="005D67A9" w:rsidRDefault="005D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5D67A9" w14:paraId="51656132" w14:textId="77777777" w:rsidTr="005D67A9">
      <w:tc>
        <w:tcPr>
          <w:tcW w:w="4910" w:type="dxa"/>
        </w:tcPr>
        <w:p w14:paraId="75E7FDDF" w14:textId="77777777" w:rsidR="005D67A9" w:rsidRDefault="005D67A9" w:rsidP="00CF1821">
          <w:pPr>
            <w:pStyle w:val="Fuzeile"/>
            <w:rPr>
              <w:rFonts w:ascii="Arial" w:hAnsi="Arial" w:cs="Arial"/>
              <w:sz w:val="16"/>
              <w:szCs w:val="16"/>
            </w:rPr>
          </w:pPr>
          <w:r>
            <w:rPr>
              <w:rFonts w:ascii="Arial" w:hAnsi="Arial" w:cs="Arial"/>
              <w:sz w:val="16"/>
              <w:szCs w:val="16"/>
            </w:rPr>
            <w:t>AB_LFA_SDQ_104_EN_v1_0</w:t>
          </w:r>
        </w:p>
      </w:tc>
      <w:tc>
        <w:tcPr>
          <w:tcW w:w="4911" w:type="dxa"/>
        </w:tcPr>
        <w:p w14:paraId="600339FD" w14:textId="047A9BCE" w:rsidR="005D67A9" w:rsidRDefault="005D67A9" w:rsidP="00F94588">
          <w:pPr>
            <w:pStyle w:val="Fuzeile"/>
            <w:jc w:val="center"/>
            <w:rPr>
              <w:rFonts w:ascii="Arial" w:hAnsi="Arial" w:cs="Arial"/>
              <w:sz w:val="16"/>
              <w:szCs w:val="16"/>
            </w:rPr>
          </w:pPr>
          <w:r>
            <w:rPr>
              <w:rFonts w:ascii="Arial" w:hAnsi="Arial" w:cs="Arial"/>
              <w:sz w:val="16"/>
              <w:szCs w:val="16"/>
            </w:rPr>
            <w:t>0</w:t>
          </w:r>
          <w:r w:rsidR="003046F5">
            <w:rPr>
              <w:rFonts w:ascii="Arial" w:hAnsi="Arial" w:cs="Arial"/>
              <w:sz w:val="16"/>
              <w:szCs w:val="16"/>
            </w:rPr>
            <w:t>5</w:t>
          </w:r>
          <w:r>
            <w:rPr>
              <w:rFonts w:ascii="Arial" w:hAnsi="Arial" w:cs="Arial"/>
              <w:sz w:val="16"/>
              <w:szCs w:val="16"/>
            </w:rPr>
            <w:t>.07.2018</w:t>
          </w:r>
        </w:p>
      </w:tc>
      <w:tc>
        <w:tcPr>
          <w:tcW w:w="4911" w:type="dxa"/>
        </w:tcPr>
        <w:p w14:paraId="76D480FD" w14:textId="77777777" w:rsidR="005D67A9" w:rsidRPr="00BB74F6" w:rsidRDefault="005D67A9" w:rsidP="00CF1821">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1D17D6" w:rsidRPr="001D17D6">
            <w:rPr>
              <w:rFonts w:ascii="Arial" w:hAnsi="Arial" w:cs="Arial"/>
              <w:bCs/>
              <w:noProof/>
              <w:sz w:val="16"/>
              <w:szCs w:val="16"/>
              <w:lang w:val="de-DE"/>
            </w:rPr>
            <w:t>2</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1D17D6" w:rsidRPr="001D17D6">
            <w:rPr>
              <w:rFonts w:ascii="Arial" w:hAnsi="Arial" w:cs="Arial"/>
              <w:bCs/>
              <w:noProof/>
              <w:sz w:val="16"/>
              <w:szCs w:val="16"/>
              <w:lang w:val="de-DE"/>
            </w:rPr>
            <w:t>19</w:t>
          </w:r>
          <w:r w:rsidRPr="00BB74F6">
            <w:rPr>
              <w:rFonts w:ascii="Arial" w:hAnsi="Arial" w:cs="Arial"/>
              <w:bCs/>
              <w:sz w:val="16"/>
              <w:szCs w:val="16"/>
            </w:rPr>
            <w:fldChar w:fldCharType="end"/>
          </w:r>
        </w:p>
      </w:tc>
    </w:tr>
  </w:tbl>
  <w:p w14:paraId="2FDDDDAF" w14:textId="7B187FB3" w:rsidR="005D67A9" w:rsidRPr="00CF1821" w:rsidRDefault="005D67A9" w:rsidP="00CF1821">
    <w:pPr>
      <w:pStyle w:val="Fuzeile"/>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5D67A9" w14:paraId="78F69822" w14:textId="77777777" w:rsidTr="00103A0E">
      <w:tc>
        <w:tcPr>
          <w:tcW w:w="4910" w:type="dxa"/>
        </w:tcPr>
        <w:p w14:paraId="47169B0E" w14:textId="2EA8FDA3" w:rsidR="005D67A9" w:rsidRDefault="005D67A9" w:rsidP="00103A0E">
          <w:pPr>
            <w:pStyle w:val="Fuzeile"/>
            <w:rPr>
              <w:rFonts w:ascii="Arial" w:hAnsi="Arial" w:cs="Arial"/>
              <w:sz w:val="16"/>
              <w:szCs w:val="16"/>
            </w:rPr>
          </w:pPr>
          <w:r>
            <w:rPr>
              <w:rFonts w:ascii="Arial" w:hAnsi="Arial" w:cs="Arial"/>
              <w:sz w:val="16"/>
              <w:szCs w:val="16"/>
            </w:rPr>
            <w:t>AB_LFA_S</w:t>
          </w:r>
          <w:r w:rsidR="004177F3">
            <w:rPr>
              <w:rFonts w:ascii="Arial" w:hAnsi="Arial" w:cs="Arial"/>
              <w:sz w:val="16"/>
              <w:szCs w:val="16"/>
            </w:rPr>
            <w:t>AM</w:t>
          </w:r>
          <w:r>
            <w:rPr>
              <w:rFonts w:ascii="Arial" w:hAnsi="Arial" w:cs="Arial"/>
              <w:sz w:val="16"/>
              <w:szCs w:val="16"/>
            </w:rPr>
            <w:t>_104_EN_v</w:t>
          </w:r>
          <w:r w:rsidR="004177F3">
            <w:rPr>
              <w:rFonts w:ascii="Arial" w:hAnsi="Arial" w:cs="Arial"/>
              <w:sz w:val="16"/>
              <w:szCs w:val="16"/>
            </w:rPr>
            <w:t xml:space="preserve"> </w:t>
          </w:r>
          <w:r>
            <w:rPr>
              <w:rFonts w:ascii="Arial" w:hAnsi="Arial" w:cs="Arial"/>
              <w:sz w:val="16"/>
              <w:szCs w:val="16"/>
            </w:rPr>
            <w:t>1_0</w:t>
          </w:r>
        </w:p>
      </w:tc>
      <w:tc>
        <w:tcPr>
          <w:tcW w:w="4911" w:type="dxa"/>
        </w:tcPr>
        <w:p w14:paraId="4947320A" w14:textId="5925D8FA" w:rsidR="005D67A9" w:rsidRDefault="004177F3" w:rsidP="00792A79">
          <w:pPr>
            <w:pStyle w:val="Fuzeile"/>
            <w:jc w:val="center"/>
            <w:rPr>
              <w:rFonts w:ascii="Arial" w:hAnsi="Arial" w:cs="Arial"/>
              <w:sz w:val="16"/>
              <w:szCs w:val="16"/>
            </w:rPr>
          </w:pPr>
          <w:r>
            <w:rPr>
              <w:rFonts w:ascii="Arial" w:hAnsi="Arial" w:cs="Arial"/>
              <w:sz w:val="16"/>
              <w:szCs w:val="16"/>
            </w:rPr>
            <w:t>20</w:t>
          </w:r>
          <w:r w:rsidR="005D67A9">
            <w:rPr>
              <w:rFonts w:ascii="Arial" w:hAnsi="Arial" w:cs="Arial"/>
              <w:sz w:val="16"/>
              <w:szCs w:val="16"/>
            </w:rPr>
            <w:t>.0</w:t>
          </w:r>
          <w:r>
            <w:rPr>
              <w:rFonts w:ascii="Arial" w:hAnsi="Arial" w:cs="Arial"/>
              <w:sz w:val="16"/>
              <w:szCs w:val="16"/>
            </w:rPr>
            <w:t>5</w:t>
          </w:r>
          <w:r w:rsidR="005D67A9">
            <w:rPr>
              <w:rFonts w:ascii="Arial" w:hAnsi="Arial" w:cs="Arial"/>
              <w:sz w:val="16"/>
              <w:szCs w:val="16"/>
            </w:rPr>
            <w:t>.20</w:t>
          </w:r>
          <w:r>
            <w:rPr>
              <w:rFonts w:ascii="Arial" w:hAnsi="Arial" w:cs="Arial"/>
              <w:sz w:val="16"/>
              <w:szCs w:val="16"/>
            </w:rPr>
            <w:t>22</w:t>
          </w:r>
        </w:p>
      </w:tc>
      <w:tc>
        <w:tcPr>
          <w:tcW w:w="4911" w:type="dxa"/>
        </w:tcPr>
        <w:p w14:paraId="4B578E30" w14:textId="77777777" w:rsidR="005D67A9" w:rsidRPr="00BB74F6" w:rsidRDefault="005D67A9" w:rsidP="00103A0E">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1D17D6" w:rsidRPr="001D17D6">
            <w:rPr>
              <w:rFonts w:ascii="Arial" w:hAnsi="Arial" w:cs="Arial"/>
              <w:bCs/>
              <w:noProof/>
              <w:sz w:val="16"/>
              <w:szCs w:val="16"/>
              <w:lang w:val="de-DE"/>
            </w:rPr>
            <w:t>1</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1D17D6" w:rsidRPr="001D17D6">
            <w:rPr>
              <w:rFonts w:ascii="Arial" w:hAnsi="Arial" w:cs="Arial"/>
              <w:bCs/>
              <w:noProof/>
              <w:sz w:val="16"/>
              <w:szCs w:val="16"/>
              <w:lang w:val="de-DE"/>
            </w:rPr>
            <w:t>19</w:t>
          </w:r>
          <w:r w:rsidRPr="00BB74F6">
            <w:rPr>
              <w:rFonts w:ascii="Arial" w:hAnsi="Arial" w:cs="Arial"/>
              <w:bCs/>
              <w:sz w:val="16"/>
              <w:szCs w:val="16"/>
            </w:rPr>
            <w:fldChar w:fldCharType="end"/>
          </w:r>
        </w:p>
      </w:tc>
    </w:tr>
  </w:tbl>
  <w:p w14:paraId="2737423F" w14:textId="77777777" w:rsidR="005D67A9" w:rsidRPr="00BB74F6" w:rsidRDefault="005D67A9" w:rsidP="00103A0E">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7664" w14:textId="77777777" w:rsidR="005D67A9" w:rsidRDefault="005D67A9">
      <w:r>
        <w:separator/>
      </w:r>
    </w:p>
  </w:footnote>
  <w:footnote w:type="continuationSeparator" w:id="0">
    <w:p w14:paraId="508A64E8" w14:textId="77777777" w:rsidR="005D67A9" w:rsidRDefault="005D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921" w14:textId="6EB7DB51" w:rsidR="005D67A9" w:rsidRPr="005043F6" w:rsidRDefault="005D67A9" w:rsidP="00A90FCB">
    <w:pPr>
      <w:pStyle w:val="Kopfzeile"/>
      <w:tabs>
        <w:tab w:val="clear" w:pos="9072"/>
        <w:tab w:val="right" w:pos="14040"/>
      </w:tabs>
      <w:rPr>
        <w:rFonts w:ascii="Arial" w:hAnsi="Arial" w:cs="Arial"/>
        <w:b/>
        <w:szCs w:val="18"/>
        <w:lang w:val="en-GB"/>
      </w:rPr>
    </w:pPr>
    <w:r>
      <w:rPr>
        <w:rFonts w:ascii="Verdana" w:hAnsi="Verdana"/>
        <w:noProof/>
        <w:sz w:val="20"/>
      </w:rPr>
      <mc:AlternateContent>
        <mc:Choice Requires="wps">
          <w:drawing>
            <wp:anchor distT="0" distB="0" distL="114300" distR="114300" simplePos="0" relativeHeight="251657728" behindDoc="0" locked="0" layoutInCell="1" allowOverlap="1" wp14:anchorId="54914DD1" wp14:editId="656332C6">
              <wp:simplePos x="0" y="0"/>
              <wp:positionH relativeFrom="column">
                <wp:posOffset>7332345</wp:posOffset>
              </wp:positionH>
              <wp:positionV relativeFrom="paragraph">
                <wp:posOffset>-128905</wp:posOffset>
              </wp:positionV>
              <wp:extent cx="221043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CCB1" w14:textId="77777777" w:rsidR="005D67A9" w:rsidRDefault="005D67A9" w:rsidP="002C3D74">
                          <w:pPr>
                            <w:jc w:val="right"/>
                          </w:pPr>
                          <w:r>
                            <w:rPr>
                              <w:noProof/>
                            </w:rPr>
                            <w:drawing>
                              <wp:inline distT="0" distB="0" distL="0" distR="0" wp14:anchorId="7C0D80CA" wp14:editId="2D12ADD6">
                                <wp:extent cx="1295400" cy="36195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14DD1" id="_x0000_t202" coordsize="21600,21600" o:spt="202" path="m,l,21600r21600,l21600,xe">
              <v:stroke joinstyle="miter"/>
              <v:path gradientshapeok="t" o:connecttype="rect"/>
            </v:shapetype>
            <v:shape id="Text Box 3" o:spid="_x0000_s1026" type="#_x0000_t202" style="position:absolute;margin-left:577.35pt;margin-top:-10.15pt;width:174.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" stroked="f">
              <v:textbox>
                <w:txbxContent>
                  <w:p w14:paraId="299FCCB1" w14:textId="77777777" w:rsidR="005D67A9" w:rsidRDefault="005D67A9" w:rsidP="002C3D74">
                    <w:pPr>
                      <w:jc w:val="right"/>
                    </w:pPr>
                    <w:r>
                      <w:rPr>
                        <w:noProof/>
                      </w:rPr>
                      <w:drawing>
                        <wp:inline distT="0" distB="0" distL="0" distR="0" wp14:anchorId="7C0D80CA" wp14:editId="2D12ADD6">
                          <wp:extent cx="1295400" cy="36195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5043F6">
      <w:rPr>
        <w:rFonts w:ascii="Arial" w:hAnsi="Arial" w:cs="Arial"/>
        <w:b/>
        <w:lang w:val="en-GB"/>
      </w:rPr>
      <w:t>Self</w:t>
    </w:r>
    <w:r>
      <w:rPr>
        <w:rFonts w:ascii="Arial" w:hAnsi="Arial" w:cs="Arial"/>
        <w:b/>
        <w:lang w:val="en-GB"/>
      </w:rPr>
      <w:t>-A</w:t>
    </w:r>
    <w:r w:rsidRPr="005043F6">
      <w:rPr>
        <w:rFonts w:ascii="Arial" w:hAnsi="Arial" w:cs="Arial"/>
        <w:b/>
        <w:lang w:val="en-GB"/>
      </w:rPr>
      <w:t xml:space="preserve">ssessment regarding implementation of </w:t>
    </w:r>
    <w:r>
      <w:rPr>
        <w:rFonts w:ascii="Arial" w:hAnsi="Arial" w:cs="Arial"/>
        <w:b/>
        <w:lang w:val="en-GB"/>
      </w:rPr>
      <w:t>Regulation</w:t>
    </w:r>
    <w:r w:rsidRPr="005043F6">
      <w:rPr>
        <w:rFonts w:ascii="Arial" w:hAnsi="Arial" w:cs="Arial"/>
        <w:b/>
        <w:szCs w:val="24"/>
        <w:lang w:val="en-GB"/>
      </w:rPr>
      <w:t xml:space="preserve"> (E</w:t>
    </w:r>
    <w:r>
      <w:rPr>
        <w:rFonts w:ascii="Arial" w:hAnsi="Arial" w:cs="Arial"/>
        <w:b/>
        <w:szCs w:val="24"/>
        <w:lang w:val="en-GB"/>
      </w:rPr>
      <w:t>U</w:t>
    </w:r>
    <w:r w:rsidRPr="005043F6">
      <w:rPr>
        <w:rFonts w:ascii="Arial" w:hAnsi="Arial" w:cs="Arial"/>
        <w:b/>
        <w:szCs w:val="18"/>
        <w:lang w:val="en-GB"/>
      </w:rPr>
      <w:t xml:space="preserve">) No 376/2014 </w:t>
    </w:r>
  </w:p>
  <w:p w14:paraId="43A75D0A" w14:textId="77777777" w:rsidR="005D67A9" w:rsidRPr="005043F6" w:rsidRDefault="005D67A9" w:rsidP="0015109C">
    <w:pPr>
      <w:pStyle w:val="Kopfzeile"/>
      <w:tabs>
        <w:tab w:val="clear" w:pos="4536"/>
        <w:tab w:val="center" w:pos="6521"/>
        <w:tab w:val="left" w:pos="7230"/>
      </w:tabs>
      <w:rPr>
        <w:rFonts w:ascii="Verdana" w:hAnsi="Verdana"/>
        <w:b/>
        <w:sz w:val="28"/>
        <w:lang w:val="en-GB"/>
      </w:rPr>
    </w:pPr>
  </w:p>
  <w:tbl>
    <w:tblPr>
      <w:tblW w:w="14922" w:type="dxa"/>
      <w:tblInd w:w="-7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shd w:val="clear" w:color="000000" w:fill="FFFFFF"/>
      <w:tblLayout w:type="fixed"/>
      <w:tblLook w:val="00A0" w:firstRow="1" w:lastRow="0" w:firstColumn="1" w:lastColumn="0" w:noHBand="0" w:noVBand="0"/>
    </w:tblPr>
    <w:tblGrid>
      <w:gridCol w:w="1050"/>
      <w:gridCol w:w="7210"/>
      <w:gridCol w:w="2429"/>
      <w:gridCol w:w="850"/>
      <w:gridCol w:w="1266"/>
      <w:gridCol w:w="1058"/>
      <w:gridCol w:w="1059"/>
    </w:tblGrid>
    <w:tr w:rsidR="005D67A9" w:rsidRPr="00103A0E" w14:paraId="05308621" w14:textId="77777777" w:rsidTr="003046F5">
      <w:trPr>
        <w:cantSplit/>
        <w:trHeight w:val="397"/>
      </w:trPr>
      <w:tc>
        <w:tcPr>
          <w:tcW w:w="1050" w:type="dxa"/>
          <w:vMerge w:val="restart"/>
          <w:shd w:val="clear" w:color="000000" w:fill="FFFFFF"/>
          <w:vAlign w:val="center"/>
        </w:tcPr>
        <w:p w14:paraId="06A9319C" w14:textId="2734B17E" w:rsidR="005D67A9" w:rsidRPr="00322ED1" w:rsidRDefault="005D67A9" w:rsidP="00AF3966">
          <w:pPr>
            <w:pStyle w:val="Kopfzeile"/>
            <w:jc w:val="center"/>
            <w:rPr>
              <w:rFonts w:ascii="Arial" w:hAnsi="Arial" w:cs="Arial"/>
              <w:b/>
              <w:bCs/>
              <w:iCs/>
              <w:sz w:val="16"/>
              <w:szCs w:val="16"/>
              <w:lang w:val="en-CA"/>
            </w:rPr>
          </w:pPr>
          <w:r w:rsidRPr="00322ED1">
            <w:rPr>
              <w:rFonts w:ascii="Arial" w:hAnsi="Arial" w:cs="Arial"/>
              <w:b/>
              <w:bCs/>
              <w:iCs/>
              <w:sz w:val="16"/>
              <w:szCs w:val="16"/>
              <w:lang w:val="en-CA"/>
            </w:rPr>
            <w:t>REG (EU) No 376/2014</w:t>
          </w:r>
        </w:p>
        <w:p w14:paraId="23E0F382" w14:textId="580E754B" w:rsidR="005D67A9" w:rsidRPr="00103A0E" w:rsidRDefault="00322ED1" w:rsidP="00AF3966">
          <w:pPr>
            <w:pStyle w:val="Kopfzeile"/>
            <w:jc w:val="center"/>
            <w:rPr>
              <w:rFonts w:ascii="Arial" w:hAnsi="Arial" w:cs="Arial"/>
              <w:b/>
              <w:bCs/>
              <w:iCs/>
              <w:sz w:val="16"/>
              <w:szCs w:val="16"/>
              <w:lang w:val="en-CA"/>
            </w:rPr>
          </w:pPr>
          <w:r w:rsidRPr="00322ED1">
            <w:rPr>
              <w:rFonts w:ascii="Arial" w:hAnsi="Arial" w:cs="Arial"/>
              <w:b/>
              <w:bCs/>
              <w:iCs/>
              <w:sz w:val="16"/>
              <w:szCs w:val="16"/>
              <w:lang w:val="en-CA"/>
            </w:rPr>
            <w:t>Reference</w:t>
          </w:r>
        </w:p>
      </w:tc>
      <w:tc>
        <w:tcPr>
          <w:tcW w:w="7210" w:type="dxa"/>
          <w:vMerge w:val="restart"/>
          <w:shd w:val="clear" w:color="000000" w:fill="FFFFFF"/>
          <w:vAlign w:val="center"/>
        </w:tcPr>
        <w:p w14:paraId="07EA80CC" w14:textId="30B07097" w:rsidR="005D67A9" w:rsidRPr="00103A0E" w:rsidRDefault="005D67A9" w:rsidP="00576592">
          <w:pPr>
            <w:pStyle w:val="Kopfzeile"/>
            <w:jc w:val="center"/>
            <w:rPr>
              <w:rFonts w:ascii="Arial" w:hAnsi="Arial" w:cs="Arial"/>
              <w:b/>
              <w:bCs/>
              <w:iCs/>
              <w:sz w:val="16"/>
              <w:szCs w:val="16"/>
              <w:lang w:val="en-CA"/>
            </w:rPr>
          </w:pPr>
          <w:r w:rsidRPr="00103A0E">
            <w:rPr>
              <w:rFonts w:ascii="Arial" w:hAnsi="Arial" w:cs="Arial"/>
              <w:b/>
              <w:bCs/>
              <w:iCs/>
              <w:sz w:val="16"/>
              <w:szCs w:val="16"/>
              <w:lang w:val="en-CA"/>
            </w:rPr>
            <w:t>Content</w:t>
          </w:r>
        </w:p>
      </w:tc>
      <w:tc>
        <w:tcPr>
          <w:tcW w:w="2429" w:type="dxa"/>
          <w:vMerge w:val="restart"/>
          <w:shd w:val="clear" w:color="000000" w:fill="FFFFFF"/>
          <w:vAlign w:val="center"/>
        </w:tcPr>
        <w:p w14:paraId="4A5BB8EC" w14:textId="02F8C00F" w:rsidR="005D67A9" w:rsidRPr="00103A0E" w:rsidRDefault="005D67A9" w:rsidP="00103A0E">
          <w:pPr>
            <w:pStyle w:val="Kopfzeile"/>
            <w:jc w:val="center"/>
            <w:rPr>
              <w:rFonts w:ascii="Arial" w:hAnsi="Arial" w:cs="Arial"/>
              <w:b/>
              <w:bCs/>
              <w:iCs/>
              <w:sz w:val="16"/>
              <w:szCs w:val="16"/>
              <w:lang w:val="en-CA"/>
            </w:rPr>
          </w:pPr>
          <w:r>
            <w:rPr>
              <w:rFonts w:ascii="Arial" w:hAnsi="Arial" w:cs="Arial"/>
              <w:b/>
              <w:bCs/>
              <w:iCs/>
              <w:sz w:val="16"/>
              <w:szCs w:val="16"/>
              <w:lang w:val="en-CA"/>
            </w:rPr>
            <w:t>References</w:t>
          </w:r>
          <w:r w:rsidRPr="00103A0E">
            <w:rPr>
              <w:rFonts w:ascii="Arial" w:hAnsi="Arial" w:cs="Arial"/>
              <w:b/>
              <w:bCs/>
              <w:iCs/>
              <w:sz w:val="16"/>
              <w:szCs w:val="16"/>
              <w:lang w:val="en-CA"/>
            </w:rPr>
            <w:t>/Comments</w:t>
          </w:r>
        </w:p>
      </w:tc>
      <w:tc>
        <w:tcPr>
          <w:tcW w:w="4233" w:type="dxa"/>
          <w:gridSpan w:val="4"/>
          <w:shd w:val="clear" w:color="000000" w:fill="FFFFFF"/>
          <w:vAlign w:val="center"/>
        </w:tcPr>
        <w:p w14:paraId="3BD21305" w14:textId="77777777" w:rsidR="005D67A9" w:rsidRPr="00103A0E" w:rsidRDefault="005D67A9" w:rsidP="009B1AB0">
          <w:pPr>
            <w:pStyle w:val="Kopfzeile"/>
            <w:jc w:val="center"/>
            <w:rPr>
              <w:rFonts w:ascii="Arial" w:hAnsi="Arial" w:cs="Arial"/>
              <w:b/>
              <w:bCs/>
              <w:iCs/>
              <w:sz w:val="16"/>
              <w:szCs w:val="16"/>
              <w:lang w:val="en-CA"/>
            </w:rPr>
          </w:pPr>
          <w:r w:rsidRPr="00103A0E">
            <w:rPr>
              <w:rFonts w:ascii="Arial" w:hAnsi="Arial" w:cs="Arial"/>
              <w:b/>
              <w:bCs/>
              <w:iCs/>
              <w:sz w:val="16"/>
              <w:szCs w:val="16"/>
              <w:lang w:val="en-CA"/>
            </w:rPr>
            <w:t>Status of implementation</w:t>
          </w:r>
        </w:p>
      </w:tc>
    </w:tr>
    <w:tr w:rsidR="005D67A9" w:rsidRPr="001264E1" w14:paraId="298AA237" w14:textId="77777777" w:rsidTr="003046F5">
      <w:trPr>
        <w:cantSplit/>
        <w:trHeight w:val="397"/>
      </w:trPr>
      <w:tc>
        <w:tcPr>
          <w:tcW w:w="1050" w:type="dxa"/>
          <w:vMerge/>
          <w:shd w:val="clear" w:color="000000" w:fill="FFFFFF"/>
          <w:vAlign w:val="center"/>
        </w:tcPr>
        <w:p w14:paraId="78EDE721" w14:textId="77777777" w:rsidR="005D67A9" w:rsidRDefault="005D67A9" w:rsidP="00AF3966">
          <w:pPr>
            <w:pStyle w:val="Kopfzeile"/>
            <w:jc w:val="center"/>
            <w:rPr>
              <w:rFonts w:ascii="Calibri" w:hAnsi="Calibri" w:cs="Calibri"/>
              <w:b/>
              <w:bCs/>
              <w:iCs/>
              <w:sz w:val="20"/>
              <w:lang w:val="en-CA"/>
            </w:rPr>
          </w:pPr>
        </w:p>
      </w:tc>
      <w:tc>
        <w:tcPr>
          <w:tcW w:w="7210" w:type="dxa"/>
          <w:vMerge/>
          <w:shd w:val="clear" w:color="000000" w:fill="FFFFFF"/>
          <w:vAlign w:val="center"/>
        </w:tcPr>
        <w:p w14:paraId="59C8C690" w14:textId="77777777" w:rsidR="005D67A9" w:rsidRDefault="005D67A9" w:rsidP="00576592">
          <w:pPr>
            <w:pStyle w:val="Kopfzeile"/>
            <w:jc w:val="center"/>
            <w:rPr>
              <w:rFonts w:ascii="Calibri" w:hAnsi="Calibri" w:cs="Calibri"/>
              <w:b/>
              <w:bCs/>
              <w:iCs/>
              <w:sz w:val="20"/>
              <w:lang w:val="en-CA"/>
            </w:rPr>
          </w:pPr>
        </w:p>
      </w:tc>
      <w:tc>
        <w:tcPr>
          <w:tcW w:w="2429" w:type="dxa"/>
          <w:vMerge/>
          <w:shd w:val="clear" w:color="000000" w:fill="FFFFFF"/>
          <w:vAlign w:val="center"/>
        </w:tcPr>
        <w:p w14:paraId="0676599C" w14:textId="77777777" w:rsidR="005D67A9" w:rsidRDefault="005D67A9" w:rsidP="00A90FCB">
          <w:pPr>
            <w:pStyle w:val="Kopfzeile"/>
            <w:jc w:val="center"/>
            <w:rPr>
              <w:rFonts w:ascii="Calibri" w:hAnsi="Calibri" w:cs="Calibri"/>
              <w:b/>
              <w:bCs/>
              <w:iCs/>
              <w:sz w:val="20"/>
              <w:lang w:val="en-CA"/>
            </w:rPr>
          </w:pPr>
        </w:p>
      </w:tc>
      <w:tc>
        <w:tcPr>
          <w:tcW w:w="850" w:type="dxa"/>
          <w:shd w:val="clear" w:color="000000" w:fill="FFFFFF"/>
          <w:vAlign w:val="center"/>
        </w:tcPr>
        <w:p w14:paraId="751ADD5C" w14:textId="25A31832" w:rsidR="005D67A9" w:rsidRPr="00096F5B" w:rsidRDefault="005D67A9" w:rsidP="009B1AB0">
          <w:pPr>
            <w:pStyle w:val="Kopfzeile"/>
            <w:jc w:val="center"/>
            <w:rPr>
              <w:rFonts w:ascii="Calibri" w:hAnsi="Calibri" w:cs="Calibri"/>
              <w:b/>
              <w:bCs/>
              <w:iCs/>
              <w:sz w:val="16"/>
              <w:szCs w:val="16"/>
              <w:lang w:val="en-CA"/>
            </w:rPr>
          </w:pPr>
          <w:r w:rsidRPr="00096F5B">
            <w:rPr>
              <w:rFonts w:ascii="Calibri" w:hAnsi="Calibri" w:cs="Calibri"/>
              <w:b/>
              <w:bCs/>
              <w:iCs/>
              <w:sz w:val="16"/>
              <w:szCs w:val="16"/>
              <w:lang w:val="en-CA"/>
            </w:rPr>
            <w:t>N/A</w:t>
          </w:r>
        </w:p>
      </w:tc>
      <w:tc>
        <w:tcPr>
          <w:tcW w:w="1266" w:type="dxa"/>
          <w:shd w:val="clear" w:color="000000" w:fill="FFFFFF"/>
          <w:vAlign w:val="center"/>
        </w:tcPr>
        <w:p w14:paraId="22AB0105" w14:textId="3EBD7593" w:rsidR="005D67A9" w:rsidRPr="00096F5B" w:rsidRDefault="005D67A9" w:rsidP="009B1AB0">
          <w:pPr>
            <w:pStyle w:val="Kopfzeile"/>
            <w:jc w:val="center"/>
            <w:rPr>
              <w:rFonts w:ascii="Calibri" w:hAnsi="Calibri" w:cs="Calibri"/>
              <w:b/>
              <w:bCs/>
              <w:iCs/>
              <w:sz w:val="16"/>
              <w:szCs w:val="16"/>
              <w:lang w:val="en-CA"/>
            </w:rPr>
          </w:pPr>
          <w:r w:rsidRPr="00096F5B">
            <w:rPr>
              <w:rFonts w:ascii="Calibri" w:hAnsi="Calibri" w:cs="Calibri"/>
              <w:b/>
              <w:bCs/>
              <w:iCs/>
              <w:sz w:val="16"/>
              <w:szCs w:val="16"/>
              <w:lang w:val="en-CA"/>
            </w:rPr>
            <w:t>In progress</w:t>
          </w:r>
        </w:p>
      </w:tc>
      <w:tc>
        <w:tcPr>
          <w:tcW w:w="1058" w:type="dxa"/>
          <w:shd w:val="clear" w:color="000000" w:fill="FFFFFF"/>
          <w:vAlign w:val="center"/>
        </w:tcPr>
        <w:p w14:paraId="1552D431" w14:textId="200B53B1" w:rsidR="005D67A9" w:rsidRPr="00096F5B" w:rsidRDefault="005D67A9" w:rsidP="009B1AB0">
          <w:pPr>
            <w:pStyle w:val="Kopfzeile"/>
            <w:jc w:val="center"/>
            <w:rPr>
              <w:rFonts w:ascii="Calibri" w:hAnsi="Calibri" w:cs="Calibri"/>
              <w:b/>
              <w:bCs/>
              <w:iCs/>
              <w:sz w:val="16"/>
              <w:szCs w:val="16"/>
              <w:lang w:val="en-CA"/>
            </w:rPr>
          </w:pPr>
          <w:r w:rsidRPr="00096F5B">
            <w:rPr>
              <w:rFonts w:ascii="Calibri" w:hAnsi="Calibri" w:cs="Calibri"/>
              <w:b/>
              <w:bCs/>
              <w:iCs/>
              <w:sz w:val="16"/>
              <w:szCs w:val="16"/>
              <w:lang w:val="en-CA"/>
            </w:rPr>
            <w:t xml:space="preserve">partly </w:t>
          </w:r>
        </w:p>
      </w:tc>
      <w:tc>
        <w:tcPr>
          <w:tcW w:w="1059" w:type="dxa"/>
          <w:shd w:val="clear" w:color="000000" w:fill="FFFFFF"/>
          <w:vAlign w:val="center"/>
        </w:tcPr>
        <w:p w14:paraId="05585A3E" w14:textId="6A591A04" w:rsidR="005D67A9" w:rsidRPr="00096F5B" w:rsidRDefault="005D67A9" w:rsidP="009B1AB0">
          <w:pPr>
            <w:pStyle w:val="Kopfzeile"/>
            <w:jc w:val="center"/>
            <w:rPr>
              <w:rFonts w:ascii="Calibri" w:hAnsi="Calibri" w:cs="Calibri"/>
              <w:b/>
              <w:bCs/>
              <w:iCs/>
              <w:sz w:val="16"/>
              <w:szCs w:val="16"/>
              <w:lang w:val="en-CA"/>
            </w:rPr>
          </w:pPr>
          <w:r w:rsidRPr="00096F5B">
            <w:rPr>
              <w:rFonts w:ascii="Calibri" w:hAnsi="Calibri" w:cs="Calibri"/>
              <w:b/>
              <w:bCs/>
              <w:iCs/>
              <w:sz w:val="16"/>
              <w:szCs w:val="16"/>
              <w:lang w:val="en-CA"/>
            </w:rPr>
            <w:t>full</w:t>
          </w:r>
        </w:p>
      </w:tc>
    </w:tr>
  </w:tbl>
  <w:p w14:paraId="31965543" w14:textId="4A6CCEA6" w:rsidR="005D67A9" w:rsidRPr="00103A0E" w:rsidRDefault="005D67A9" w:rsidP="0015109C">
    <w:pPr>
      <w:pStyle w:val="Kopfzeile"/>
      <w:tabs>
        <w:tab w:val="clear" w:pos="4536"/>
        <w:tab w:val="center" w:pos="6521"/>
        <w:tab w:val="left" w:pos="7230"/>
      </w:tabs>
      <w:rPr>
        <w:rFonts w:ascii="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E8DB" w14:textId="5154A10A" w:rsidR="005D67A9" w:rsidRPr="00103A0E" w:rsidRDefault="005D67A9" w:rsidP="00103A0E">
    <w:pPr>
      <w:pStyle w:val="Kopfzeile"/>
      <w:tabs>
        <w:tab w:val="clear" w:pos="9072"/>
        <w:tab w:val="right" w:pos="14040"/>
      </w:tabs>
      <w:rPr>
        <w:rFonts w:ascii="Arial" w:hAnsi="Arial" w:cs="Arial"/>
        <w:lang w:val="en-GB"/>
      </w:rPr>
    </w:pPr>
    <w:r w:rsidRPr="00103A0E">
      <w:rPr>
        <w:rFonts w:ascii="Arial" w:hAnsi="Arial" w:cs="Arial"/>
        <w:noProof/>
        <w:sz w:val="20"/>
      </w:rPr>
      <mc:AlternateContent>
        <mc:Choice Requires="wps">
          <w:drawing>
            <wp:anchor distT="0" distB="0" distL="114300" distR="114300" simplePos="0" relativeHeight="251659776" behindDoc="0" locked="0" layoutInCell="1" allowOverlap="1" wp14:anchorId="349B208B" wp14:editId="3E3C4917">
              <wp:simplePos x="0" y="0"/>
              <wp:positionH relativeFrom="column">
                <wp:posOffset>7332345</wp:posOffset>
              </wp:positionH>
              <wp:positionV relativeFrom="paragraph">
                <wp:posOffset>-128905</wp:posOffset>
              </wp:positionV>
              <wp:extent cx="221043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6C739" w14:textId="77777777" w:rsidR="005D67A9" w:rsidRDefault="005D67A9" w:rsidP="00A90FCB">
                          <w:pPr>
                            <w:jc w:val="right"/>
                          </w:pPr>
                          <w:r>
                            <w:rPr>
                              <w:noProof/>
                            </w:rPr>
                            <w:drawing>
                              <wp:inline distT="0" distB="0" distL="0" distR="0" wp14:anchorId="0A3D0159" wp14:editId="61696814">
                                <wp:extent cx="1295400" cy="36195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208B" id="_x0000_t202" coordsize="21600,21600" o:spt="202" path="m,l,21600r21600,l21600,xe">
              <v:stroke joinstyle="miter"/>
              <v:path gradientshapeok="t" o:connecttype="rect"/>
            </v:shapetype>
            <v:shape id="_x0000_s1027" type="#_x0000_t202" style="position:absolute;margin-left:577.35pt;margin-top:-10.15pt;width:174.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" stroked="f">
              <v:textbox>
                <w:txbxContent>
                  <w:p w14:paraId="6CA6C739" w14:textId="77777777" w:rsidR="005D67A9" w:rsidRDefault="005D67A9" w:rsidP="00A90FCB">
                    <w:pPr>
                      <w:jc w:val="right"/>
                    </w:pPr>
                    <w:r>
                      <w:rPr>
                        <w:noProof/>
                      </w:rPr>
                      <w:drawing>
                        <wp:inline distT="0" distB="0" distL="0" distR="0" wp14:anchorId="0A3D0159" wp14:editId="61696814">
                          <wp:extent cx="1295400" cy="36195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103A0E">
      <w:rPr>
        <w:rFonts w:ascii="Arial" w:hAnsi="Arial" w:cs="Arial"/>
        <w:b/>
        <w:lang w:val="en-GB"/>
      </w:rPr>
      <w:t>Self-Assessment regarding implementation of Regulation</w:t>
    </w:r>
    <w:r w:rsidRPr="00103A0E">
      <w:rPr>
        <w:rFonts w:ascii="Arial" w:hAnsi="Arial" w:cs="Arial"/>
        <w:b/>
        <w:szCs w:val="24"/>
        <w:lang w:val="en-GB"/>
      </w:rPr>
      <w:t xml:space="preserve"> (EU</w:t>
    </w:r>
    <w:r w:rsidRPr="00103A0E">
      <w:rPr>
        <w:rFonts w:ascii="Arial" w:hAnsi="Arial" w:cs="Arial"/>
        <w:b/>
        <w:szCs w:val="18"/>
        <w:lang w:val="en-GB"/>
      </w:rPr>
      <w:t>) No 376/2014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EE"/>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1" w15:restartNumberingAfterBreak="0">
    <w:nsid w:val="00B830FE"/>
    <w:multiLevelType w:val="hybridMultilevel"/>
    <w:tmpl w:val="6EBA6C7C"/>
    <w:lvl w:ilvl="0" w:tplc="278EFBB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4B722D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 w15:restartNumberingAfterBreak="0">
    <w:nsid w:val="04E45609"/>
    <w:multiLevelType w:val="hybridMultilevel"/>
    <w:tmpl w:val="9344156A"/>
    <w:lvl w:ilvl="0" w:tplc="278EFBB0">
      <w:start w:val="1"/>
      <w:numFmt w:val="lowerLetter"/>
      <w:lvlText w:val="(%1)"/>
      <w:lvlJc w:val="left"/>
      <w:pPr>
        <w:ind w:left="1069" w:hanging="360"/>
      </w:pPr>
      <w:rPr>
        <w:rFonts w:hint="default"/>
      </w:rPr>
    </w:lvl>
    <w:lvl w:ilvl="1" w:tplc="278EFBB0">
      <w:start w:val="1"/>
      <w:numFmt w:val="lowerLetter"/>
      <w:lvlText w:val="(%2)"/>
      <w:lvlJc w:val="left"/>
      <w:pPr>
        <w:ind w:left="1429" w:hanging="360"/>
      </w:pPr>
      <w:rPr>
        <w:rFonts w:hint="default"/>
      </w:rPr>
    </w:lvl>
    <w:lvl w:ilvl="2" w:tplc="0138166E">
      <w:start w:val="1"/>
      <w:numFmt w:val="decimal"/>
      <w:lvlText w:val="%3."/>
      <w:lvlJc w:val="left"/>
      <w:pPr>
        <w:ind w:left="2329" w:hanging="360"/>
      </w:pPr>
      <w:rPr>
        <w:rFonts w:hint="default"/>
      </w:r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07E33F7B"/>
    <w:multiLevelType w:val="hybridMultilevel"/>
    <w:tmpl w:val="B32AF6DE"/>
    <w:lvl w:ilvl="0" w:tplc="0409000F">
      <w:start w:val="1"/>
      <w:numFmt w:val="decimal"/>
      <w:lvlText w:val="%1."/>
      <w:lvlJc w:val="left"/>
      <w:pPr>
        <w:ind w:left="360" w:hanging="360"/>
      </w:pPr>
      <w:rPr>
        <w:rFonts w:hint="default"/>
      </w:rPr>
    </w:lvl>
    <w:lvl w:ilvl="1" w:tplc="20862CC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914F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08D91FC7"/>
    <w:multiLevelType w:val="hybridMultilevel"/>
    <w:tmpl w:val="831899A2"/>
    <w:lvl w:ilvl="0" w:tplc="1544526E">
      <w:start w:val="1"/>
      <w:numFmt w:val="lowerRoman"/>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0BCD7115"/>
    <w:multiLevelType w:val="hybridMultilevel"/>
    <w:tmpl w:val="7438222A"/>
    <w:lvl w:ilvl="0" w:tplc="278EFBB0">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8" w15:restartNumberingAfterBreak="0">
    <w:nsid w:val="11226A2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13DC011B"/>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14762FC2"/>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1" w15:restartNumberingAfterBreak="0">
    <w:nsid w:val="14BC1DCD"/>
    <w:multiLevelType w:val="hybridMultilevel"/>
    <w:tmpl w:val="E70C4EAA"/>
    <w:lvl w:ilvl="0" w:tplc="14AC91C8">
      <w:start w:val="1"/>
      <w:numFmt w:val="decimal"/>
      <w:lvlText w:val="(%1)"/>
      <w:lvlJc w:val="left"/>
      <w:pPr>
        <w:ind w:left="360" w:hanging="360"/>
      </w:pPr>
      <w:rPr>
        <w:rFonts w:hint="default"/>
        <w:b w:val="0"/>
      </w:rPr>
    </w:lvl>
    <w:lvl w:ilvl="1" w:tplc="202219A6">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16846CE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1729249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198F4868"/>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5" w15:restartNumberingAfterBreak="0">
    <w:nsid w:val="1A8E7C37"/>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1BC17B63"/>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1C18761D"/>
    <w:multiLevelType w:val="hybridMultilevel"/>
    <w:tmpl w:val="41DC1860"/>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1CB33D06"/>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9" w15:restartNumberingAfterBreak="0">
    <w:nsid w:val="209C3527"/>
    <w:multiLevelType w:val="hybridMultilevel"/>
    <w:tmpl w:val="620E5306"/>
    <w:lvl w:ilvl="0" w:tplc="C3922BEC">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1DD41B1"/>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223762B0"/>
    <w:multiLevelType w:val="hybridMultilevel"/>
    <w:tmpl w:val="7438222A"/>
    <w:lvl w:ilvl="0" w:tplc="278EFBB0">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22" w15:restartNumberingAfterBreak="0">
    <w:nsid w:val="22EB4B86"/>
    <w:multiLevelType w:val="hybridMultilevel"/>
    <w:tmpl w:val="23A02D04"/>
    <w:lvl w:ilvl="0" w:tplc="6C2C741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67217AD"/>
    <w:multiLevelType w:val="hybridMultilevel"/>
    <w:tmpl w:val="168EC896"/>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AD73CC1"/>
    <w:multiLevelType w:val="hybridMultilevel"/>
    <w:tmpl w:val="0FA0BC82"/>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5" w15:restartNumberingAfterBreak="0">
    <w:nsid w:val="2C3E07D6"/>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2C597D20"/>
    <w:multiLevelType w:val="hybridMultilevel"/>
    <w:tmpl w:val="9F5049E0"/>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2EF810EA"/>
    <w:multiLevelType w:val="hybridMultilevel"/>
    <w:tmpl w:val="29CA6EA4"/>
    <w:lvl w:ilvl="0" w:tplc="900A67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1473B30"/>
    <w:multiLevelType w:val="hybridMultilevel"/>
    <w:tmpl w:val="E2406E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31FC477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0" w15:restartNumberingAfterBreak="0">
    <w:nsid w:val="32D5611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1" w15:restartNumberingAfterBreak="0">
    <w:nsid w:val="336C7414"/>
    <w:multiLevelType w:val="hybridMultilevel"/>
    <w:tmpl w:val="13CE0830"/>
    <w:lvl w:ilvl="0" w:tplc="AE7A0B4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349F016D"/>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3" w15:restartNumberingAfterBreak="0">
    <w:nsid w:val="378F2529"/>
    <w:multiLevelType w:val="hybridMultilevel"/>
    <w:tmpl w:val="ACDAA65A"/>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38543FD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5" w15:restartNumberingAfterBreak="0">
    <w:nsid w:val="38FD0DBF"/>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36" w15:restartNumberingAfterBreak="0">
    <w:nsid w:val="3988457D"/>
    <w:multiLevelType w:val="hybridMultilevel"/>
    <w:tmpl w:val="28022422"/>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39AC3DE0"/>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38" w15:restartNumberingAfterBreak="0">
    <w:nsid w:val="3C4F6FB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15:restartNumberingAfterBreak="0">
    <w:nsid w:val="4512112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0" w15:restartNumberingAfterBreak="0">
    <w:nsid w:val="46FF6A97"/>
    <w:multiLevelType w:val="hybridMultilevel"/>
    <w:tmpl w:val="63423C48"/>
    <w:lvl w:ilvl="0" w:tplc="363025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475305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42" w15:restartNumberingAfterBreak="0">
    <w:nsid w:val="4A3F1650"/>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43" w15:restartNumberingAfterBreak="0">
    <w:nsid w:val="4D2557AB"/>
    <w:multiLevelType w:val="hybridMultilevel"/>
    <w:tmpl w:val="E72E917E"/>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4" w15:restartNumberingAfterBreak="0">
    <w:nsid w:val="524E32C0"/>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45" w15:restartNumberingAfterBreak="0">
    <w:nsid w:val="56331907"/>
    <w:multiLevelType w:val="hybridMultilevel"/>
    <w:tmpl w:val="2D2AF596"/>
    <w:lvl w:ilvl="0" w:tplc="493A8C74">
      <w:start w:val="1"/>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56CC25AF"/>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47" w15:restartNumberingAfterBreak="0">
    <w:nsid w:val="58987C90"/>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8" w15:restartNumberingAfterBreak="0">
    <w:nsid w:val="59F97F9F"/>
    <w:multiLevelType w:val="hybridMultilevel"/>
    <w:tmpl w:val="9ACAE288"/>
    <w:lvl w:ilvl="0" w:tplc="3272C9A8">
      <w:numFmt w:val="bullet"/>
      <w:lvlText w:val="-"/>
      <w:lvlJc w:val="left"/>
      <w:pPr>
        <w:ind w:left="360" w:hanging="360"/>
      </w:pPr>
      <w:rPr>
        <w:rFonts w:ascii="Calibri" w:eastAsia="Times New Roman" w:hAnsi="Calibri" w:cs="Calibri" w:hint="default"/>
        <w:lang w:val="en-G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9" w15:restartNumberingAfterBreak="0">
    <w:nsid w:val="5BA33A8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0" w15:restartNumberingAfterBreak="0">
    <w:nsid w:val="5DB07D41"/>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1" w15:restartNumberingAfterBreak="0">
    <w:nsid w:val="5E1E70EA"/>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2" w15:restartNumberingAfterBreak="0">
    <w:nsid w:val="5E94260A"/>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3" w15:restartNumberingAfterBreak="0">
    <w:nsid w:val="601B466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4" w15:restartNumberingAfterBreak="0">
    <w:nsid w:val="6F28310A"/>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5" w15:restartNumberingAfterBreak="0">
    <w:nsid w:val="70B81B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6" w15:restartNumberingAfterBreak="0">
    <w:nsid w:val="71E82239"/>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7" w15:restartNumberingAfterBreak="0">
    <w:nsid w:val="75E51DA5"/>
    <w:multiLevelType w:val="hybridMultilevel"/>
    <w:tmpl w:val="0F86D7EC"/>
    <w:lvl w:ilvl="0" w:tplc="3272C9A8">
      <w:numFmt w:val="bullet"/>
      <w:lvlText w:val="-"/>
      <w:lvlJc w:val="left"/>
      <w:pPr>
        <w:ind w:left="720" w:hanging="360"/>
      </w:pPr>
      <w:rPr>
        <w:rFonts w:ascii="Calibri" w:eastAsia="Times New Roman" w:hAnsi="Calibri" w:cs="Calibri" w:hint="default"/>
        <w:lang w:val="en-GB"/>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15:restartNumberingAfterBreak="0">
    <w:nsid w:val="7761168D"/>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9" w15:restartNumberingAfterBreak="0">
    <w:nsid w:val="7AC0620F"/>
    <w:multiLevelType w:val="hybridMultilevel"/>
    <w:tmpl w:val="C156A156"/>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0" w15:restartNumberingAfterBreak="0">
    <w:nsid w:val="7DA274FF"/>
    <w:multiLevelType w:val="hybridMultilevel"/>
    <w:tmpl w:val="F998C514"/>
    <w:lvl w:ilvl="0" w:tplc="1544526E">
      <w:start w:val="1"/>
      <w:numFmt w:val="lowerRoman"/>
      <w:lvlText w:val="(%1)"/>
      <w:lvlJc w:val="left"/>
      <w:pPr>
        <w:ind w:left="1669" w:hanging="360"/>
      </w:pPr>
      <w:rPr>
        <w:rFonts w:hint="default"/>
      </w:rPr>
    </w:lvl>
    <w:lvl w:ilvl="1" w:tplc="2CC0120E">
      <w:start w:val="1"/>
      <w:numFmt w:val="lowerLetter"/>
      <w:lvlText w:val="(%2)"/>
      <w:lvlJc w:val="left"/>
      <w:pPr>
        <w:ind w:left="2389" w:hanging="360"/>
      </w:pPr>
      <w:rPr>
        <w:rFonts w:hint="default"/>
      </w:r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num w:numId="1">
    <w:abstractNumId w:val="0"/>
  </w:num>
  <w:num w:numId="2">
    <w:abstractNumId w:val="4"/>
  </w:num>
  <w:num w:numId="3">
    <w:abstractNumId w:val="3"/>
  </w:num>
  <w:num w:numId="4">
    <w:abstractNumId w:val="40"/>
  </w:num>
  <w:num w:numId="5">
    <w:abstractNumId w:val="11"/>
  </w:num>
  <w:num w:numId="6">
    <w:abstractNumId w:val="43"/>
  </w:num>
  <w:num w:numId="7">
    <w:abstractNumId w:val="16"/>
  </w:num>
  <w:num w:numId="8">
    <w:abstractNumId w:val="8"/>
  </w:num>
  <w:num w:numId="9">
    <w:abstractNumId w:val="21"/>
  </w:num>
  <w:num w:numId="10">
    <w:abstractNumId w:val="46"/>
  </w:num>
  <w:num w:numId="11">
    <w:abstractNumId w:val="42"/>
  </w:num>
  <w:num w:numId="12">
    <w:abstractNumId w:val="60"/>
  </w:num>
  <w:num w:numId="13">
    <w:abstractNumId w:val="7"/>
  </w:num>
  <w:num w:numId="14">
    <w:abstractNumId w:val="52"/>
  </w:num>
  <w:num w:numId="15">
    <w:abstractNumId w:val="24"/>
  </w:num>
  <w:num w:numId="16">
    <w:abstractNumId w:val="59"/>
  </w:num>
  <w:num w:numId="17">
    <w:abstractNumId w:val="35"/>
  </w:num>
  <w:num w:numId="18">
    <w:abstractNumId w:val="37"/>
  </w:num>
  <w:num w:numId="19">
    <w:abstractNumId w:val="2"/>
  </w:num>
  <w:num w:numId="20">
    <w:abstractNumId w:val="51"/>
  </w:num>
  <w:num w:numId="21">
    <w:abstractNumId w:val="13"/>
  </w:num>
  <w:num w:numId="22">
    <w:abstractNumId w:val="56"/>
  </w:num>
  <w:num w:numId="23">
    <w:abstractNumId w:val="6"/>
  </w:num>
  <w:num w:numId="24">
    <w:abstractNumId w:val="14"/>
  </w:num>
  <w:num w:numId="25">
    <w:abstractNumId w:val="5"/>
  </w:num>
  <w:num w:numId="26">
    <w:abstractNumId w:val="47"/>
  </w:num>
  <w:num w:numId="27">
    <w:abstractNumId w:val="29"/>
  </w:num>
  <w:num w:numId="28">
    <w:abstractNumId w:val="32"/>
  </w:num>
  <w:num w:numId="29">
    <w:abstractNumId w:val="34"/>
  </w:num>
  <w:num w:numId="30">
    <w:abstractNumId w:val="20"/>
  </w:num>
  <w:num w:numId="31">
    <w:abstractNumId w:val="15"/>
  </w:num>
  <w:num w:numId="32">
    <w:abstractNumId w:val="30"/>
  </w:num>
  <w:num w:numId="33">
    <w:abstractNumId w:val="54"/>
  </w:num>
  <w:num w:numId="34">
    <w:abstractNumId w:val="41"/>
  </w:num>
  <w:num w:numId="35">
    <w:abstractNumId w:val="53"/>
  </w:num>
  <w:num w:numId="36">
    <w:abstractNumId w:val="50"/>
  </w:num>
  <w:num w:numId="37">
    <w:abstractNumId w:val="49"/>
  </w:num>
  <w:num w:numId="38">
    <w:abstractNumId w:val="38"/>
  </w:num>
  <w:num w:numId="39">
    <w:abstractNumId w:val="10"/>
  </w:num>
  <w:num w:numId="40">
    <w:abstractNumId w:val="55"/>
  </w:num>
  <w:num w:numId="41">
    <w:abstractNumId w:val="9"/>
  </w:num>
  <w:num w:numId="42">
    <w:abstractNumId w:val="18"/>
  </w:num>
  <w:num w:numId="43">
    <w:abstractNumId w:val="44"/>
  </w:num>
  <w:num w:numId="44">
    <w:abstractNumId w:val="1"/>
  </w:num>
  <w:num w:numId="45">
    <w:abstractNumId w:val="12"/>
  </w:num>
  <w:num w:numId="46">
    <w:abstractNumId w:val="25"/>
  </w:num>
  <w:num w:numId="47">
    <w:abstractNumId w:val="58"/>
  </w:num>
  <w:num w:numId="48">
    <w:abstractNumId w:val="39"/>
  </w:num>
  <w:num w:numId="49">
    <w:abstractNumId w:val="57"/>
  </w:num>
  <w:num w:numId="50">
    <w:abstractNumId w:val="22"/>
  </w:num>
  <w:num w:numId="51">
    <w:abstractNumId w:val="19"/>
  </w:num>
  <w:num w:numId="52">
    <w:abstractNumId w:val="27"/>
  </w:num>
  <w:num w:numId="53">
    <w:abstractNumId w:val="31"/>
  </w:num>
  <w:num w:numId="54">
    <w:abstractNumId w:val="26"/>
  </w:num>
  <w:num w:numId="55">
    <w:abstractNumId w:val="33"/>
  </w:num>
  <w:num w:numId="56">
    <w:abstractNumId w:val="36"/>
  </w:num>
  <w:num w:numId="57">
    <w:abstractNumId w:val="23"/>
  </w:num>
  <w:num w:numId="58">
    <w:abstractNumId w:val="28"/>
  </w:num>
  <w:num w:numId="59">
    <w:abstractNumId w:val="45"/>
  </w:num>
  <w:num w:numId="60">
    <w:abstractNumId w:val="48"/>
  </w:num>
  <w:num w:numId="61">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BA"/>
    <w:rsid w:val="00000190"/>
    <w:rsid w:val="000001C7"/>
    <w:rsid w:val="0000175A"/>
    <w:rsid w:val="00002D1E"/>
    <w:rsid w:val="00003171"/>
    <w:rsid w:val="00003AFF"/>
    <w:rsid w:val="000040D4"/>
    <w:rsid w:val="00004B89"/>
    <w:rsid w:val="00007004"/>
    <w:rsid w:val="00010AD7"/>
    <w:rsid w:val="00024A55"/>
    <w:rsid w:val="00025067"/>
    <w:rsid w:val="00025A74"/>
    <w:rsid w:val="0003466B"/>
    <w:rsid w:val="00034E60"/>
    <w:rsid w:val="00037C48"/>
    <w:rsid w:val="00041447"/>
    <w:rsid w:val="00043285"/>
    <w:rsid w:val="0004354F"/>
    <w:rsid w:val="00043D1C"/>
    <w:rsid w:val="00044FB1"/>
    <w:rsid w:val="000462DA"/>
    <w:rsid w:val="00052EA8"/>
    <w:rsid w:val="0005585E"/>
    <w:rsid w:val="000611A0"/>
    <w:rsid w:val="00061606"/>
    <w:rsid w:val="00061904"/>
    <w:rsid w:val="00062A6C"/>
    <w:rsid w:val="00065080"/>
    <w:rsid w:val="000666F3"/>
    <w:rsid w:val="00066C70"/>
    <w:rsid w:val="00066E7C"/>
    <w:rsid w:val="000705A4"/>
    <w:rsid w:val="00072A0D"/>
    <w:rsid w:val="0007357B"/>
    <w:rsid w:val="00076714"/>
    <w:rsid w:val="00081B19"/>
    <w:rsid w:val="00082404"/>
    <w:rsid w:val="000835AD"/>
    <w:rsid w:val="00085B89"/>
    <w:rsid w:val="00087B10"/>
    <w:rsid w:val="0009053D"/>
    <w:rsid w:val="0009125D"/>
    <w:rsid w:val="00093C04"/>
    <w:rsid w:val="0009402E"/>
    <w:rsid w:val="000945F6"/>
    <w:rsid w:val="00096F5B"/>
    <w:rsid w:val="000976E1"/>
    <w:rsid w:val="000A063A"/>
    <w:rsid w:val="000A0660"/>
    <w:rsid w:val="000A1E4A"/>
    <w:rsid w:val="000A23D7"/>
    <w:rsid w:val="000A77A5"/>
    <w:rsid w:val="000B1FE6"/>
    <w:rsid w:val="000B398E"/>
    <w:rsid w:val="000B42E4"/>
    <w:rsid w:val="000B4909"/>
    <w:rsid w:val="000B57E2"/>
    <w:rsid w:val="000B5F9D"/>
    <w:rsid w:val="000B5FC9"/>
    <w:rsid w:val="000C0C22"/>
    <w:rsid w:val="000C3826"/>
    <w:rsid w:val="000C41BF"/>
    <w:rsid w:val="000C5434"/>
    <w:rsid w:val="000C56D1"/>
    <w:rsid w:val="000D03D2"/>
    <w:rsid w:val="000D0762"/>
    <w:rsid w:val="000D157F"/>
    <w:rsid w:val="000D3D98"/>
    <w:rsid w:val="000D50A3"/>
    <w:rsid w:val="000D5297"/>
    <w:rsid w:val="000D57E5"/>
    <w:rsid w:val="000D5874"/>
    <w:rsid w:val="000D5CCA"/>
    <w:rsid w:val="000D7938"/>
    <w:rsid w:val="000E1E96"/>
    <w:rsid w:val="000E2465"/>
    <w:rsid w:val="000E4CC9"/>
    <w:rsid w:val="000E521A"/>
    <w:rsid w:val="000E6064"/>
    <w:rsid w:val="000E640F"/>
    <w:rsid w:val="000F0A06"/>
    <w:rsid w:val="000F4852"/>
    <w:rsid w:val="000F5397"/>
    <w:rsid w:val="000F5619"/>
    <w:rsid w:val="000F7163"/>
    <w:rsid w:val="001030A4"/>
    <w:rsid w:val="001034AE"/>
    <w:rsid w:val="00103A0E"/>
    <w:rsid w:val="0010448C"/>
    <w:rsid w:val="00105628"/>
    <w:rsid w:val="0010640F"/>
    <w:rsid w:val="001079B2"/>
    <w:rsid w:val="0011232F"/>
    <w:rsid w:val="0011284F"/>
    <w:rsid w:val="0011336D"/>
    <w:rsid w:val="00113485"/>
    <w:rsid w:val="0011368C"/>
    <w:rsid w:val="0011596C"/>
    <w:rsid w:val="00115C80"/>
    <w:rsid w:val="00121CA8"/>
    <w:rsid w:val="00124BC9"/>
    <w:rsid w:val="001264E1"/>
    <w:rsid w:val="00126E1C"/>
    <w:rsid w:val="00130061"/>
    <w:rsid w:val="0013122B"/>
    <w:rsid w:val="00132171"/>
    <w:rsid w:val="00132E86"/>
    <w:rsid w:val="00135AE0"/>
    <w:rsid w:val="00135D60"/>
    <w:rsid w:val="001364F8"/>
    <w:rsid w:val="00141764"/>
    <w:rsid w:val="00142745"/>
    <w:rsid w:val="00150673"/>
    <w:rsid w:val="0015109C"/>
    <w:rsid w:val="001516DE"/>
    <w:rsid w:val="001517CA"/>
    <w:rsid w:val="00151851"/>
    <w:rsid w:val="00151D00"/>
    <w:rsid w:val="00153826"/>
    <w:rsid w:val="001547E3"/>
    <w:rsid w:val="001550A4"/>
    <w:rsid w:val="00155A05"/>
    <w:rsid w:val="001576AB"/>
    <w:rsid w:val="00166E66"/>
    <w:rsid w:val="00172E1C"/>
    <w:rsid w:val="00175305"/>
    <w:rsid w:val="00176E90"/>
    <w:rsid w:val="00177E4F"/>
    <w:rsid w:val="00180B2A"/>
    <w:rsid w:val="001820D3"/>
    <w:rsid w:val="001852DB"/>
    <w:rsid w:val="00186E91"/>
    <w:rsid w:val="00187138"/>
    <w:rsid w:val="00191588"/>
    <w:rsid w:val="00192254"/>
    <w:rsid w:val="00193E5D"/>
    <w:rsid w:val="00193ED1"/>
    <w:rsid w:val="00195917"/>
    <w:rsid w:val="00195CC4"/>
    <w:rsid w:val="00196961"/>
    <w:rsid w:val="00197315"/>
    <w:rsid w:val="001A0CDB"/>
    <w:rsid w:val="001A10CE"/>
    <w:rsid w:val="001A1655"/>
    <w:rsid w:val="001A1EA3"/>
    <w:rsid w:val="001A1FE0"/>
    <w:rsid w:val="001A40B3"/>
    <w:rsid w:val="001A45F3"/>
    <w:rsid w:val="001A4719"/>
    <w:rsid w:val="001A743C"/>
    <w:rsid w:val="001A7C85"/>
    <w:rsid w:val="001B009A"/>
    <w:rsid w:val="001B395C"/>
    <w:rsid w:val="001B42EB"/>
    <w:rsid w:val="001B50D3"/>
    <w:rsid w:val="001B53D1"/>
    <w:rsid w:val="001B7D48"/>
    <w:rsid w:val="001C05A7"/>
    <w:rsid w:val="001C33AC"/>
    <w:rsid w:val="001C3FB4"/>
    <w:rsid w:val="001C5315"/>
    <w:rsid w:val="001C7495"/>
    <w:rsid w:val="001D17D6"/>
    <w:rsid w:val="001D4D40"/>
    <w:rsid w:val="001D5520"/>
    <w:rsid w:val="001D592A"/>
    <w:rsid w:val="001D6A12"/>
    <w:rsid w:val="001D6ABA"/>
    <w:rsid w:val="001E1962"/>
    <w:rsid w:val="001E2307"/>
    <w:rsid w:val="001E314D"/>
    <w:rsid w:val="001E6E56"/>
    <w:rsid w:val="001F010B"/>
    <w:rsid w:val="001F013B"/>
    <w:rsid w:val="001F016F"/>
    <w:rsid w:val="001F04DD"/>
    <w:rsid w:val="001F07EE"/>
    <w:rsid w:val="001F151E"/>
    <w:rsid w:val="001F1F3B"/>
    <w:rsid w:val="001F49BA"/>
    <w:rsid w:val="001F5382"/>
    <w:rsid w:val="001F57C0"/>
    <w:rsid w:val="001F5893"/>
    <w:rsid w:val="001F5C49"/>
    <w:rsid w:val="001F6A46"/>
    <w:rsid w:val="00200FBA"/>
    <w:rsid w:val="0020338D"/>
    <w:rsid w:val="002042AC"/>
    <w:rsid w:val="002064EA"/>
    <w:rsid w:val="00207491"/>
    <w:rsid w:val="0020762F"/>
    <w:rsid w:val="00210A08"/>
    <w:rsid w:val="002111A2"/>
    <w:rsid w:val="00212935"/>
    <w:rsid w:val="00223934"/>
    <w:rsid w:val="00224492"/>
    <w:rsid w:val="00230295"/>
    <w:rsid w:val="0023143E"/>
    <w:rsid w:val="00233819"/>
    <w:rsid w:val="00235CC8"/>
    <w:rsid w:val="00240145"/>
    <w:rsid w:val="002402FE"/>
    <w:rsid w:val="00240B17"/>
    <w:rsid w:val="00242585"/>
    <w:rsid w:val="00243461"/>
    <w:rsid w:val="00247DB9"/>
    <w:rsid w:val="00251A8E"/>
    <w:rsid w:val="00257461"/>
    <w:rsid w:val="002651B0"/>
    <w:rsid w:val="00266011"/>
    <w:rsid w:val="002667CD"/>
    <w:rsid w:val="00267CC7"/>
    <w:rsid w:val="0027017A"/>
    <w:rsid w:val="00273C5E"/>
    <w:rsid w:val="002743D0"/>
    <w:rsid w:val="00281E37"/>
    <w:rsid w:val="00282553"/>
    <w:rsid w:val="002838D5"/>
    <w:rsid w:val="00283AEA"/>
    <w:rsid w:val="0028508B"/>
    <w:rsid w:val="00290533"/>
    <w:rsid w:val="00294FFF"/>
    <w:rsid w:val="002952DF"/>
    <w:rsid w:val="0029554D"/>
    <w:rsid w:val="0029684C"/>
    <w:rsid w:val="00296A10"/>
    <w:rsid w:val="002A13E0"/>
    <w:rsid w:val="002A4DBA"/>
    <w:rsid w:val="002A4F41"/>
    <w:rsid w:val="002A761A"/>
    <w:rsid w:val="002B1268"/>
    <w:rsid w:val="002B2500"/>
    <w:rsid w:val="002B2571"/>
    <w:rsid w:val="002B4AB9"/>
    <w:rsid w:val="002B65BF"/>
    <w:rsid w:val="002C0B41"/>
    <w:rsid w:val="002C1EBE"/>
    <w:rsid w:val="002C3D74"/>
    <w:rsid w:val="002C425F"/>
    <w:rsid w:val="002D1CEA"/>
    <w:rsid w:val="002D2037"/>
    <w:rsid w:val="002D29A9"/>
    <w:rsid w:val="002D5737"/>
    <w:rsid w:val="002D69F4"/>
    <w:rsid w:val="002D7E6A"/>
    <w:rsid w:val="002E087B"/>
    <w:rsid w:val="002E0E7E"/>
    <w:rsid w:val="002E37D4"/>
    <w:rsid w:val="002E3E78"/>
    <w:rsid w:val="002E4443"/>
    <w:rsid w:val="002E4B12"/>
    <w:rsid w:val="002E6132"/>
    <w:rsid w:val="002E7876"/>
    <w:rsid w:val="002E7AB7"/>
    <w:rsid w:val="002E7ABB"/>
    <w:rsid w:val="002F09A7"/>
    <w:rsid w:val="002F1D21"/>
    <w:rsid w:val="002F52AD"/>
    <w:rsid w:val="002F6055"/>
    <w:rsid w:val="002F7D1E"/>
    <w:rsid w:val="00300E2F"/>
    <w:rsid w:val="0030243F"/>
    <w:rsid w:val="00302513"/>
    <w:rsid w:val="003045A4"/>
    <w:rsid w:val="003046AF"/>
    <w:rsid w:val="003046F5"/>
    <w:rsid w:val="0030612C"/>
    <w:rsid w:val="00306CAC"/>
    <w:rsid w:val="00307B31"/>
    <w:rsid w:val="00310A52"/>
    <w:rsid w:val="0031458D"/>
    <w:rsid w:val="003174C6"/>
    <w:rsid w:val="0032218D"/>
    <w:rsid w:val="003223E1"/>
    <w:rsid w:val="00322ED1"/>
    <w:rsid w:val="00323BFE"/>
    <w:rsid w:val="00323C84"/>
    <w:rsid w:val="00323EF9"/>
    <w:rsid w:val="00324A16"/>
    <w:rsid w:val="003259F4"/>
    <w:rsid w:val="00327F7F"/>
    <w:rsid w:val="00332BF4"/>
    <w:rsid w:val="00340E5F"/>
    <w:rsid w:val="00341A03"/>
    <w:rsid w:val="00342178"/>
    <w:rsid w:val="00344944"/>
    <w:rsid w:val="00344C53"/>
    <w:rsid w:val="0034627F"/>
    <w:rsid w:val="00346781"/>
    <w:rsid w:val="003501F5"/>
    <w:rsid w:val="00351D5E"/>
    <w:rsid w:val="00355098"/>
    <w:rsid w:val="0035540A"/>
    <w:rsid w:val="00356B8F"/>
    <w:rsid w:val="00361251"/>
    <w:rsid w:val="00362A5D"/>
    <w:rsid w:val="00364945"/>
    <w:rsid w:val="00364FE8"/>
    <w:rsid w:val="0036579B"/>
    <w:rsid w:val="0036617D"/>
    <w:rsid w:val="00370F30"/>
    <w:rsid w:val="00376449"/>
    <w:rsid w:val="003804A4"/>
    <w:rsid w:val="00380BE7"/>
    <w:rsid w:val="0038790F"/>
    <w:rsid w:val="00391EBB"/>
    <w:rsid w:val="00393497"/>
    <w:rsid w:val="00394A51"/>
    <w:rsid w:val="00395026"/>
    <w:rsid w:val="003955E6"/>
    <w:rsid w:val="0039598A"/>
    <w:rsid w:val="003A1B16"/>
    <w:rsid w:val="003A40D3"/>
    <w:rsid w:val="003A457D"/>
    <w:rsid w:val="003A4D6B"/>
    <w:rsid w:val="003B3D14"/>
    <w:rsid w:val="003C70E3"/>
    <w:rsid w:val="003D02E9"/>
    <w:rsid w:val="003D1235"/>
    <w:rsid w:val="003D1310"/>
    <w:rsid w:val="003D67FE"/>
    <w:rsid w:val="003D7B46"/>
    <w:rsid w:val="003E0428"/>
    <w:rsid w:val="003E0DA4"/>
    <w:rsid w:val="003E14F8"/>
    <w:rsid w:val="003E1695"/>
    <w:rsid w:val="003E3DAC"/>
    <w:rsid w:val="003E4277"/>
    <w:rsid w:val="003E4443"/>
    <w:rsid w:val="003E6021"/>
    <w:rsid w:val="003F16DD"/>
    <w:rsid w:val="003F3756"/>
    <w:rsid w:val="00401ADD"/>
    <w:rsid w:val="00405628"/>
    <w:rsid w:val="00406E28"/>
    <w:rsid w:val="00410F9D"/>
    <w:rsid w:val="00412069"/>
    <w:rsid w:val="00412F08"/>
    <w:rsid w:val="0041477D"/>
    <w:rsid w:val="00415A7E"/>
    <w:rsid w:val="004177F3"/>
    <w:rsid w:val="00420BE4"/>
    <w:rsid w:val="00420CFF"/>
    <w:rsid w:val="004237E8"/>
    <w:rsid w:val="00424D7A"/>
    <w:rsid w:val="00427DF8"/>
    <w:rsid w:val="00430DEB"/>
    <w:rsid w:val="00431EF0"/>
    <w:rsid w:val="00432FEF"/>
    <w:rsid w:val="0043431A"/>
    <w:rsid w:val="004345FC"/>
    <w:rsid w:val="00434CF6"/>
    <w:rsid w:val="0043501C"/>
    <w:rsid w:val="00435427"/>
    <w:rsid w:val="00436BCE"/>
    <w:rsid w:val="00444E81"/>
    <w:rsid w:val="00452886"/>
    <w:rsid w:val="00452CA2"/>
    <w:rsid w:val="00453A79"/>
    <w:rsid w:val="00453B33"/>
    <w:rsid w:val="0045400C"/>
    <w:rsid w:val="004543E3"/>
    <w:rsid w:val="004553FB"/>
    <w:rsid w:val="00456049"/>
    <w:rsid w:val="00457C76"/>
    <w:rsid w:val="00461ABA"/>
    <w:rsid w:val="00462723"/>
    <w:rsid w:val="0046311F"/>
    <w:rsid w:val="004639EA"/>
    <w:rsid w:val="00464082"/>
    <w:rsid w:val="00466565"/>
    <w:rsid w:val="00467EE9"/>
    <w:rsid w:val="00472B02"/>
    <w:rsid w:val="00472BA5"/>
    <w:rsid w:val="004734CF"/>
    <w:rsid w:val="004743BD"/>
    <w:rsid w:val="0047571A"/>
    <w:rsid w:val="0048037E"/>
    <w:rsid w:val="004807B9"/>
    <w:rsid w:val="00480B06"/>
    <w:rsid w:val="00482543"/>
    <w:rsid w:val="00483850"/>
    <w:rsid w:val="004873A1"/>
    <w:rsid w:val="004878CB"/>
    <w:rsid w:val="00487BB1"/>
    <w:rsid w:val="00490C18"/>
    <w:rsid w:val="00491819"/>
    <w:rsid w:val="00491EFE"/>
    <w:rsid w:val="004A191C"/>
    <w:rsid w:val="004A2506"/>
    <w:rsid w:val="004A4129"/>
    <w:rsid w:val="004A45A5"/>
    <w:rsid w:val="004A5672"/>
    <w:rsid w:val="004A7C1C"/>
    <w:rsid w:val="004B1152"/>
    <w:rsid w:val="004B28DE"/>
    <w:rsid w:val="004B2CCB"/>
    <w:rsid w:val="004B3BC4"/>
    <w:rsid w:val="004B5C76"/>
    <w:rsid w:val="004B61B7"/>
    <w:rsid w:val="004B7049"/>
    <w:rsid w:val="004C27FE"/>
    <w:rsid w:val="004C38F4"/>
    <w:rsid w:val="004C4A44"/>
    <w:rsid w:val="004D0F07"/>
    <w:rsid w:val="004D10E1"/>
    <w:rsid w:val="004D1A88"/>
    <w:rsid w:val="004D2AAC"/>
    <w:rsid w:val="004E2559"/>
    <w:rsid w:val="004E2EFB"/>
    <w:rsid w:val="004E3E13"/>
    <w:rsid w:val="004E44CD"/>
    <w:rsid w:val="004E52D1"/>
    <w:rsid w:val="004E5973"/>
    <w:rsid w:val="004E59CE"/>
    <w:rsid w:val="004E7309"/>
    <w:rsid w:val="004E737E"/>
    <w:rsid w:val="004E79A3"/>
    <w:rsid w:val="004E7CD0"/>
    <w:rsid w:val="004F04DB"/>
    <w:rsid w:val="004F18E5"/>
    <w:rsid w:val="004F2CFC"/>
    <w:rsid w:val="004F67B2"/>
    <w:rsid w:val="00501593"/>
    <w:rsid w:val="00502584"/>
    <w:rsid w:val="00503210"/>
    <w:rsid w:val="0050415D"/>
    <w:rsid w:val="005043F6"/>
    <w:rsid w:val="00505226"/>
    <w:rsid w:val="00507404"/>
    <w:rsid w:val="00507A31"/>
    <w:rsid w:val="00510FB4"/>
    <w:rsid w:val="00512E06"/>
    <w:rsid w:val="00515883"/>
    <w:rsid w:val="0051687E"/>
    <w:rsid w:val="00516F6B"/>
    <w:rsid w:val="0052389E"/>
    <w:rsid w:val="00526FB4"/>
    <w:rsid w:val="005308AC"/>
    <w:rsid w:val="00535643"/>
    <w:rsid w:val="0054227C"/>
    <w:rsid w:val="00543FBF"/>
    <w:rsid w:val="005445B1"/>
    <w:rsid w:val="00544600"/>
    <w:rsid w:val="005534FF"/>
    <w:rsid w:val="005552A2"/>
    <w:rsid w:val="00556879"/>
    <w:rsid w:val="005607C9"/>
    <w:rsid w:val="00562E9C"/>
    <w:rsid w:val="00570574"/>
    <w:rsid w:val="0057181C"/>
    <w:rsid w:val="00571CA6"/>
    <w:rsid w:val="00572211"/>
    <w:rsid w:val="00574881"/>
    <w:rsid w:val="00574D4A"/>
    <w:rsid w:val="00575BA3"/>
    <w:rsid w:val="00576592"/>
    <w:rsid w:val="00584275"/>
    <w:rsid w:val="00584818"/>
    <w:rsid w:val="00585569"/>
    <w:rsid w:val="00585E2A"/>
    <w:rsid w:val="00586DDD"/>
    <w:rsid w:val="005877CF"/>
    <w:rsid w:val="005906EE"/>
    <w:rsid w:val="00590B61"/>
    <w:rsid w:val="00591476"/>
    <w:rsid w:val="005922F8"/>
    <w:rsid w:val="005924C8"/>
    <w:rsid w:val="00593B77"/>
    <w:rsid w:val="00596C41"/>
    <w:rsid w:val="00597086"/>
    <w:rsid w:val="005974F9"/>
    <w:rsid w:val="0059756F"/>
    <w:rsid w:val="0059791D"/>
    <w:rsid w:val="005A2DDC"/>
    <w:rsid w:val="005A3968"/>
    <w:rsid w:val="005A4DF0"/>
    <w:rsid w:val="005A5D79"/>
    <w:rsid w:val="005A630E"/>
    <w:rsid w:val="005A7108"/>
    <w:rsid w:val="005A720C"/>
    <w:rsid w:val="005B0BAE"/>
    <w:rsid w:val="005B3115"/>
    <w:rsid w:val="005B3C50"/>
    <w:rsid w:val="005C4715"/>
    <w:rsid w:val="005C6123"/>
    <w:rsid w:val="005C77DE"/>
    <w:rsid w:val="005D1811"/>
    <w:rsid w:val="005D2872"/>
    <w:rsid w:val="005D3133"/>
    <w:rsid w:val="005D54E3"/>
    <w:rsid w:val="005D67A9"/>
    <w:rsid w:val="005D7AA2"/>
    <w:rsid w:val="005E20B6"/>
    <w:rsid w:val="005E2623"/>
    <w:rsid w:val="005E4471"/>
    <w:rsid w:val="005E512D"/>
    <w:rsid w:val="005E6E90"/>
    <w:rsid w:val="005F0423"/>
    <w:rsid w:val="005F292A"/>
    <w:rsid w:val="005F44B6"/>
    <w:rsid w:val="005F5738"/>
    <w:rsid w:val="005F583A"/>
    <w:rsid w:val="006001CC"/>
    <w:rsid w:val="00600398"/>
    <w:rsid w:val="0060064D"/>
    <w:rsid w:val="006010A5"/>
    <w:rsid w:val="0060699D"/>
    <w:rsid w:val="00607008"/>
    <w:rsid w:val="00607580"/>
    <w:rsid w:val="0060789D"/>
    <w:rsid w:val="00612985"/>
    <w:rsid w:val="00612A3C"/>
    <w:rsid w:val="006146DB"/>
    <w:rsid w:val="00614AD6"/>
    <w:rsid w:val="0061603A"/>
    <w:rsid w:val="00617AEC"/>
    <w:rsid w:val="00625F70"/>
    <w:rsid w:val="006269C7"/>
    <w:rsid w:val="00627D1B"/>
    <w:rsid w:val="00631C5E"/>
    <w:rsid w:val="00633923"/>
    <w:rsid w:val="00633F4E"/>
    <w:rsid w:val="006353CE"/>
    <w:rsid w:val="006353EE"/>
    <w:rsid w:val="0063635D"/>
    <w:rsid w:val="0064179E"/>
    <w:rsid w:val="00641B5C"/>
    <w:rsid w:val="00642192"/>
    <w:rsid w:val="00643D26"/>
    <w:rsid w:val="00643FF1"/>
    <w:rsid w:val="0064550D"/>
    <w:rsid w:val="006459A5"/>
    <w:rsid w:val="00645E44"/>
    <w:rsid w:val="00647F49"/>
    <w:rsid w:val="006520B9"/>
    <w:rsid w:val="00653767"/>
    <w:rsid w:val="0065440F"/>
    <w:rsid w:val="0065658A"/>
    <w:rsid w:val="00660727"/>
    <w:rsid w:val="006607B2"/>
    <w:rsid w:val="00661023"/>
    <w:rsid w:val="006614C1"/>
    <w:rsid w:val="00662AD8"/>
    <w:rsid w:val="00664E54"/>
    <w:rsid w:val="00666C52"/>
    <w:rsid w:val="00666EC9"/>
    <w:rsid w:val="00667922"/>
    <w:rsid w:val="006740B0"/>
    <w:rsid w:val="00677ED9"/>
    <w:rsid w:val="00680CA5"/>
    <w:rsid w:val="00680FF2"/>
    <w:rsid w:val="00685367"/>
    <w:rsid w:val="0068661B"/>
    <w:rsid w:val="006909D7"/>
    <w:rsid w:val="00695BF2"/>
    <w:rsid w:val="006A07D4"/>
    <w:rsid w:val="006A57A4"/>
    <w:rsid w:val="006B056A"/>
    <w:rsid w:val="006B1172"/>
    <w:rsid w:val="006B4D5F"/>
    <w:rsid w:val="006C34C5"/>
    <w:rsid w:val="006C3674"/>
    <w:rsid w:val="006C36C8"/>
    <w:rsid w:val="006C6CAD"/>
    <w:rsid w:val="006D30D5"/>
    <w:rsid w:val="006D34FF"/>
    <w:rsid w:val="006D6AF9"/>
    <w:rsid w:val="006E1755"/>
    <w:rsid w:val="006E3947"/>
    <w:rsid w:val="006E3CD7"/>
    <w:rsid w:val="006E4010"/>
    <w:rsid w:val="006E4AB1"/>
    <w:rsid w:val="006E6851"/>
    <w:rsid w:val="006F05F0"/>
    <w:rsid w:val="006F1121"/>
    <w:rsid w:val="006F2132"/>
    <w:rsid w:val="006F3FF4"/>
    <w:rsid w:val="006F4D03"/>
    <w:rsid w:val="006F51E5"/>
    <w:rsid w:val="007002F3"/>
    <w:rsid w:val="00700433"/>
    <w:rsid w:val="007006EE"/>
    <w:rsid w:val="0070074D"/>
    <w:rsid w:val="0070120C"/>
    <w:rsid w:val="0070174D"/>
    <w:rsid w:val="00701FF1"/>
    <w:rsid w:val="00702515"/>
    <w:rsid w:val="00703369"/>
    <w:rsid w:val="00710AFE"/>
    <w:rsid w:val="00710BB2"/>
    <w:rsid w:val="00711503"/>
    <w:rsid w:val="0071175A"/>
    <w:rsid w:val="007156BA"/>
    <w:rsid w:val="00726D59"/>
    <w:rsid w:val="00727210"/>
    <w:rsid w:val="00733A33"/>
    <w:rsid w:val="00733D56"/>
    <w:rsid w:val="00735146"/>
    <w:rsid w:val="00736A09"/>
    <w:rsid w:val="00736C5D"/>
    <w:rsid w:val="00737000"/>
    <w:rsid w:val="00740A03"/>
    <w:rsid w:val="00740CD4"/>
    <w:rsid w:val="00743CA7"/>
    <w:rsid w:val="00744C83"/>
    <w:rsid w:val="00746F0F"/>
    <w:rsid w:val="00751D52"/>
    <w:rsid w:val="007524DE"/>
    <w:rsid w:val="00761773"/>
    <w:rsid w:val="007661ED"/>
    <w:rsid w:val="00767E59"/>
    <w:rsid w:val="007716EB"/>
    <w:rsid w:val="00772E9C"/>
    <w:rsid w:val="007735D1"/>
    <w:rsid w:val="0077523F"/>
    <w:rsid w:val="00775ECB"/>
    <w:rsid w:val="00780C86"/>
    <w:rsid w:val="00785D3C"/>
    <w:rsid w:val="00786DDD"/>
    <w:rsid w:val="00790012"/>
    <w:rsid w:val="007925C7"/>
    <w:rsid w:val="00792A79"/>
    <w:rsid w:val="00792C9F"/>
    <w:rsid w:val="00793356"/>
    <w:rsid w:val="007A215B"/>
    <w:rsid w:val="007A2866"/>
    <w:rsid w:val="007A3518"/>
    <w:rsid w:val="007A541D"/>
    <w:rsid w:val="007A5CAB"/>
    <w:rsid w:val="007A6222"/>
    <w:rsid w:val="007A6469"/>
    <w:rsid w:val="007B118B"/>
    <w:rsid w:val="007B1551"/>
    <w:rsid w:val="007B44D6"/>
    <w:rsid w:val="007B6CD8"/>
    <w:rsid w:val="007C2E00"/>
    <w:rsid w:val="007C3109"/>
    <w:rsid w:val="007C512E"/>
    <w:rsid w:val="007C64A4"/>
    <w:rsid w:val="007C738C"/>
    <w:rsid w:val="007D125F"/>
    <w:rsid w:val="007E4455"/>
    <w:rsid w:val="007E4782"/>
    <w:rsid w:val="007F04E7"/>
    <w:rsid w:val="007F15EC"/>
    <w:rsid w:val="007F6C9D"/>
    <w:rsid w:val="00803E07"/>
    <w:rsid w:val="008104A4"/>
    <w:rsid w:val="00812B67"/>
    <w:rsid w:val="00812B6D"/>
    <w:rsid w:val="00812E9D"/>
    <w:rsid w:val="0081551D"/>
    <w:rsid w:val="008161E0"/>
    <w:rsid w:val="00816563"/>
    <w:rsid w:val="0082049A"/>
    <w:rsid w:val="0082272E"/>
    <w:rsid w:val="0082407A"/>
    <w:rsid w:val="0082664C"/>
    <w:rsid w:val="008279B8"/>
    <w:rsid w:val="00831672"/>
    <w:rsid w:val="008327F9"/>
    <w:rsid w:val="00834646"/>
    <w:rsid w:val="00835294"/>
    <w:rsid w:val="0083652B"/>
    <w:rsid w:val="00837218"/>
    <w:rsid w:val="00842A2C"/>
    <w:rsid w:val="0084497C"/>
    <w:rsid w:val="00844E39"/>
    <w:rsid w:val="0084535B"/>
    <w:rsid w:val="00847899"/>
    <w:rsid w:val="0085042E"/>
    <w:rsid w:val="00851B3A"/>
    <w:rsid w:val="00851FA7"/>
    <w:rsid w:val="008526AD"/>
    <w:rsid w:val="00853508"/>
    <w:rsid w:val="00853BE0"/>
    <w:rsid w:val="00853CFB"/>
    <w:rsid w:val="00854A01"/>
    <w:rsid w:val="00855D81"/>
    <w:rsid w:val="00861953"/>
    <w:rsid w:val="00861A87"/>
    <w:rsid w:val="00863C98"/>
    <w:rsid w:val="008659A6"/>
    <w:rsid w:val="0087133C"/>
    <w:rsid w:val="00871F41"/>
    <w:rsid w:val="0087351F"/>
    <w:rsid w:val="008755A3"/>
    <w:rsid w:val="008757B0"/>
    <w:rsid w:val="008769E9"/>
    <w:rsid w:val="00883F02"/>
    <w:rsid w:val="008856AD"/>
    <w:rsid w:val="00885710"/>
    <w:rsid w:val="00885C0A"/>
    <w:rsid w:val="00887ADB"/>
    <w:rsid w:val="00887B03"/>
    <w:rsid w:val="0089093E"/>
    <w:rsid w:val="00891F89"/>
    <w:rsid w:val="00892657"/>
    <w:rsid w:val="0089281D"/>
    <w:rsid w:val="00893BAC"/>
    <w:rsid w:val="008969EA"/>
    <w:rsid w:val="00896BBC"/>
    <w:rsid w:val="008A05AC"/>
    <w:rsid w:val="008A29A9"/>
    <w:rsid w:val="008A2EA6"/>
    <w:rsid w:val="008A7970"/>
    <w:rsid w:val="008B01C0"/>
    <w:rsid w:val="008B069F"/>
    <w:rsid w:val="008B2706"/>
    <w:rsid w:val="008B406E"/>
    <w:rsid w:val="008B715E"/>
    <w:rsid w:val="008C10C3"/>
    <w:rsid w:val="008C2897"/>
    <w:rsid w:val="008C2CFA"/>
    <w:rsid w:val="008C345A"/>
    <w:rsid w:val="008C405E"/>
    <w:rsid w:val="008D1556"/>
    <w:rsid w:val="008D281A"/>
    <w:rsid w:val="008D2891"/>
    <w:rsid w:val="008D513B"/>
    <w:rsid w:val="008D775C"/>
    <w:rsid w:val="008E0095"/>
    <w:rsid w:val="008E0F74"/>
    <w:rsid w:val="008E212F"/>
    <w:rsid w:val="008E3340"/>
    <w:rsid w:val="008F0379"/>
    <w:rsid w:val="008F1369"/>
    <w:rsid w:val="008F5ECD"/>
    <w:rsid w:val="008F61B8"/>
    <w:rsid w:val="00900634"/>
    <w:rsid w:val="00901698"/>
    <w:rsid w:val="00902748"/>
    <w:rsid w:val="009030AA"/>
    <w:rsid w:val="00907125"/>
    <w:rsid w:val="0090790B"/>
    <w:rsid w:val="00913A5C"/>
    <w:rsid w:val="009143BA"/>
    <w:rsid w:val="00916774"/>
    <w:rsid w:val="00916B6A"/>
    <w:rsid w:val="00921026"/>
    <w:rsid w:val="00922173"/>
    <w:rsid w:val="00925FD9"/>
    <w:rsid w:val="00926203"/>
    <w:rsid w:val="00930060"/>
    <w:rsid w:val="0093052F"/>
    <w:rsid w:val="009330CE"/>
    <w:rsid w:val="009346B5"/>
    <w:rsid w:val="00936066"/>
    <w:rsid w:val="00940AAB"/>
    <w:rsid w:val="00941423"/>
    <w:rsid w:val="00943C75"/>
    <w:rsid w:val="00947CEC"/>
    <w:rsid w:val="009520CB"/>
    <w:rsid w:val="0095282C"/>
    <w:rsid w:val="00954094"/>
    <w:rsid w:val="00954A1D"/>
    <w:rsid w:val="009600B5"/>
    <w:rsid w:val="0096045D"/>
    <w:rsid w:val="009606B3"/>
    <w:rsid w:val="009607B5"/>
    <w:rsid w:val="00961AFA"/>
    <w:rsid w:val="00962084"/>
    <w:rsid w:val="009625EF"/>
    <w:rsid w:val="00962B7B"/>
    <w:rsid w:val="00962E91"/>
    <w:rsid w:val="009708DE"/>
    <w:rsid w:val="00970AF9"/>
    <w:rsid w:val="009740DB"/>
    <w:rsid w:val="00977504"/>
    <w:rsid w:val="00984E0C"/>
    <w:rsid w:val="00985DCE"/>
    <w:rsid w:val="0099041F"/>
    <w:rsid w:val="00990EF6"/>
    <w:rsid w:val="00992CCB"/>
    <w:rsid w:val="00993AB6"/>
    <w:rsid w:val="0099508E"/>
    <w:rsid w:val="00996108"/>
    <w:rsid w:val="009966E6"/>
    <w:rsid w:val="00996AF6"/>
    <w:rsid w:val="009A0BCA"/>
    <w:rsid w:val="009A1F7A"/>
    <w:rsid w:val="009A2259"/>
    <w:rsid w:val="009A37CC"/>
    <w:rsid w:val="009A40A1"/>
    <w:rsid w:val="009B1AB0"/>
    <w:rsid w:val="009B3A6E"/>
    <w:rsid w:val="009B4CFA"/>
    <w:rsid w:val="009C3169"/>
    <w:rsid w:val="009C3474"/>
    <w:rsid w:val="009C3BEE"/>
    <w:rsid w:val="009C3C86"/>
    <w:rsid w:val="009C6DCC"/>
    <w:rsid w:val="009C6ED3"/>
    <w:rsid w:val="009C7464"/>
    <w:rsid w:val="009C7918"/>
    <w:rsid w:val="009C79A4"/>
    <w:rsid w:val="009D1955"/>
    <w:rsid w:val="009E0217"/>
    <w:rsid w:val="009E34E7"/>
    <w:rsid w:val="009E360B"/>
    <w:rsid w:val="009E76E6"/>
    <w:rsid w:val="009E785F"/>
    <w:rsid w:val="009F2F22"/>
    <w:rsid w:val="009F395F"/>
    <w:rsid w:val="009F3EB5"/>
    <w:rsid w:val="009F4099"/>
    <w:rsid w:val="009F4B8B"/>
    <w:rsid w:val="009F5A84"/>
    <w:rsid w:val="00A02E74"/>
    <w:rsid w:val="00A03B7C"/>
    <w:rsid w:val="00A03E73"/>
    <w:rsid w:val="00A05E15"/>
    <w:rsid w:val="00A05FFC"/>
    <w:rsid w:val="00A063D7"/>
    <w:rsid w:val="00A1019C"/>
    <w:rsid w:val="00A1122E"/>
    <w:rsid w:val="00A1391A"/>
    <w:rsid w:val="00A1479B"/>
    <w:rsid w:val="00A15B43"/>
    <w:rsid w:val="00A20AD6"/>
    <w:rsid w:val="00A22141"/>
    <w:rsid w:val="00A22EDB"/>
    <w:rsid w:val="00A2334C"/>
    <w:rsid w:val="00A248E2"/>
    <w:rsid w:val="00A27C80"/>
    <w:rsid w:val="00A30DA8"/>
    <w:rsid w:val="00A3260F"/>
    <w:rsid w:val="00A333A0"/>
    <w:rsid w:val="00A35FEE"/>
    <w:rsid w:val="00A3786F"/>
    <w:rsid w:val="00A378D5"/>
    <w:rsid w:val="00A41F6D"/>
    <w:rsid w:val="00A42D6F"/>
    <w:rsid w:val="00A430D3"/>
    <w:rsid w:val="00A45F57"/>
    <w:rsid w:val="00A460C9"/>
    <w:rsid w:val="00A502E8"/>
    <w:rsid w:val="00A57C15"/>
    <w:rsid w:val="00A6030B"/>
    <w:rsid w:val="00A60983"/>
    <w:rsid w:val="00A6233A"/>
    <w:rsid w:val="00A62AD2"/>
    <w:rsid w:val="00A64744"/>
    <w:rsid w:val="00A65071"/>
    <w:rsid w:val="00A663F4"/>
    <w:rsid w:val="00A67C57"/>
    <w:rsid w:val="00A70844"/>
    <w:rsid w:val="00A72412"/>
    <w:rsid w:val="00A7475F"/>
    <w:rsid w:val="00A770AD"/>
    <w:rsid w:val="00A77DD4"/>
    <w:rsid w:val="00A812BF"/>
    <w:rsid w:val="00A81A1E"/>
    <w:rsid w:val="00A81B3D"/>
    <w:rsid w:val="00A81FC8"/>
    <w:rsid w:val="00A82AEF"/>
    <w:rsid w:val="00A846B5"/>
    <w:rsid w:val="00A85128"/>
    <w:rsid w:val="00A85433"/>
    <w:rsid w:val="00A85866"/>
    <w:rsid w:val="00A90FCB"/>
    <w:rsid w:val="00A931CB"/>
    <w:rsid w:val="00A94341"/>
    <w:rsid w:val="00A9535E"/>
    <w:rsid w:val="00A9583D"/>
    <w:rsid w:val="00A95D32"/>
    <w:rsid w:val="00A96235"/>
    <w:rsid w:val="00A97DCB"/>
    <w:rsid w:val="00AA0C94"/>
    <w:rsid w:val="00AA1798"/>
    <w:rsid w:val="00AA21FE"/>
    <w:rsid w:val="00AA3A9A"/>
    <w:rsid w:val="00AA7A53"/>
    <w:rsid w:val="00AB0869"/>
    <w:rsid w:val="00AB0A28"/>
    <w:rsid w:val="00AB1BF5"/>
    <w:rsid w:val="00AB2C53"/>
    <w:rsid w:val="00AB5111"/>
    <w:rsid w:val="00AB6DEA"/>
    <w:rsid w:val="00AC1C36"/>
    <w:rsid w:val="00AC36EA"/>
    <w:rsid w:val="00AC58BA"/>
    <w:rsid w:val="00AC7240"/>
    <w:rsid w:val="00AD39B8"/>
    <w:rsid w:val="00AD3C45"/>
    <w:rsid w:val="00AD4771"/>
    <w:rsid w:val="00AD57DE"/>
    <w:rsid w:val="00AD5AB5"/>
    <w:rsid w:val="00AD7519"/>
    <w:rsid w:val="00AE0F9B"/>
    <w:rsid w:val="00AE2046"/>
    <w:rsid w:val="00AE32F2"/>
    <w:rsid w:val="00AE4A79"/>
    <w:rsid w:val="00AE5339"/>
    <w:rsid w:val="00AF062E"/>
    <w:rsid w:val="00AF2EAD"/>
    <w:rsid w:val="00AF3734"/>
    <w:rsid w:val="00AF38D9"/>
    <w:rsid w:val="00AF3966"/>
    <w:rsid w:val="00AF4887"/>
    <w:rsid w:val="00AF6F96"/>
    <w:rsid w:val="00AF7DAD"/>
    <w:rsid w:val="00B0457C"/>
    <w:rsid w:val="00B049E0"/>
    <w:rsid w:val="00B04D8F"/>
    <w:rsid w:val="00B05704"/>
    <w:rsid w:val="00B07E29"/>
    <w:rsid w:val="00B10DC0"/>
    <w:rsid w:val="00B11C92"/>
    <w:rsid w:val="00B11F46"/>
    <w:rsid w:val="00B142C0"/>
    <w:rsid w:val="00B15BDC"/>
    <w:rsid w:val="00B206FF"/>
    <w:rsid w:val="00B239E1"/>
    <w:rsid w:val="00B23BE9"/>
    <w:rsid w:val="00B24803"/>
    <w:rsid w:val="00B27198"/>
    <w:rsid w:val="00B313D1"/>
    <w:rsid w:val="00B3164F"/>
    <w:rsid w:val="00B322C5"/>
    <w:rsid w:val="00B37FEA"/>
    <w:rsid w:val="00B42732"/>
    <w:rsid w:val="00B42998"/>
    <w:rsid w:val="00B471C3"/>
    <w:rsid w:val="00B50BDD"/>
    <w:rsid w:val="00B52897"/>
    <w:rsid w:val="00B6448D"/>
    <w:rsid w:val="00B65426"/>
    <w:rsid w:val="00B66121"/>
    <w:rsid w:val="00B66B10"/>
    <w:rsid w:val="00B675A7"/>
    <w:rsid w:val="00B70290"/>
    <w:rsid w:val="00B702B8"/>
    <w:rsid w:val="00B71C9E"/>
    <w:rsid w:val="00B74246"/>
    <w:rsid w:val="00B7460F"/>
    <w:rsid w:val="00B74EC1"/>
    <w:rsid w:val="00B80960"/>
    <w:rsid w:val="00B80E65"/>
    <w:rsid w:val="00B81E32"/>
    <w:rsid w:val="00B82557"/>
    <w:rsid w:val="00B84182"/>
    <w:rsid w:val="00B84BF9"/>
    <w:rsid w:val="00B85E47"/>
    <w:rsid w:val="00B86D49"/>
    <w:rsid w:val="00B87438"/>
    <w:rsid w:val="00BA05F5"/>
    <w:rsid w:val="00BA129E"/>
    <w:rsid w:val="00BA14B8"/>
    <w:rsid w:val="00BA4534"/>
    <w:rsid w:val="00BA4CFA"/>
    <w:rsid w:val="00BB44E2"/>
    <w:rsid w:val="00BB6CAC"/>
    <w:rsid w:val="00BB7308"/>
    <w:rsid w:val="00BC0BF1"/>
    <w:rsid w:val="00BC0CCF"/>
    <w:rsid w:val="00BC1400"/>
    <w:rsid w:val="00BC2E9F"/>
    <w:rsid w:val="00BC4002"/>
    <w:rsid w:val="00BC42D9"/>
    <w:rsid w:val="00BC4824"/>
    <w:rsid w:val="00BD04C3"/>
    <w:rsid w:val="00BD3BD2"/>
    <w:rsid w:val="00BD6576"/>
    <w:rsid w:val="00BE05D6"/>
    <w:rsid w:val="00BE35EB"/>
    <w:rsid w:val="00BE4126"/>
    <w:rsid w:val="00BE4764"/>
    <w:rsid w:val="00BE5A50"/>
    <w:rsid w:val="00BE5DAA"/>
    <w:rsid w:val="00BE5FB7"/>
    <w:rsid w:val="00BE6117"/>
    <w:rsid w:val="00BE7B8D"/>
    <w:rsid w:val="00BF1565"/>
    <w:rsid w:val="00BF181A"/>
    <w:rsid w:val="00BF3AE2"/>
    <w:rsid w:val="00BF3BBD"/>
    <w:rsid w:val="00C000B1"/>
    <w:rsid w:val="00C01824"/>
    <w:rsid w:val="00C0366C"/>
    <w:rsid w:val="00C04835"/>
    <w:rsid w:val="00C05F76"/>
    <w:rsid w:val="00C11971"/>
    <w:rsid w:val="00C13C8E"/>
    <w:rsid w:val="00C14041"/>
    <w:rsid w:val="00C14E47"/>
    <w:rsid w:val="00C17F13"/>
    <w:rsid w:val="00C204C9"/>
    <w:rsid w:val="00C20FFF"/>
    <w:rsid w:val="00C22651"/>
    <w:rsid w:val="00C22750"/>
    <w:rsid w:val="00C31280"/>
    <w:rsid w:val="00C32E19"/>
    <w:rsid w:val="00C33434"/>
    <w:rsid w:val="00C3468C"/>
    <w:rsid w:val="00C43106"/>
    <w:rsid w:val="00C4426E"/>
    <w:rsid w:val="00C46453"/>
    <w:rsid w:val="00C46AC5"/>
    <w:rsid w:val="00C50416"/>
    <w:rsid w:val="00C52EA0"/>
    <w:rsid w:val="00C53356"/>
    <w:rsid w:val="00C54C44"/>
    <w:rsid w:val="00C5526F"/>
    <w:rsid w:val="00C55332"/>
    <w:rsid w:val="00C553DB"/>
    <w:rsid w:val="00C561D1"/>
    <w:rsid w:val="00C56640"/>
    <w:rsid w:val="00C61EAA"/>
    <w:rsid w:val="00C624EA"/>
    <w:rsid w:val="00C645C9"/>
    <w:rsid w:val="00C659C5"/>
    <w:rsid w:val="00C702E4"/>
    <w:rsid w:val="00C717FF"/>
    <w:rsid w:val="00C737DB"/>
    <w:rsid w:val="00C73CF7"/>
    <w:rsid w:val="00C746BA"/>
    <w:rsid w:val="00C7489A"/>
    <w:rsid w:val="00C74F4B"/>
    <w:rsid w:val="00C7712B"/>
    <w:rsid w:val="00C8166B"/>
    <w:rsid w:val="00C861CF"/>
    <w:rsid w:val="00C87ABD"/>
    <w:rsid w:val="00C909D6"/>
    <w:rsid w:val="00C91994"/>
    <w:rsid w:val="00C937C5"/>
    <w:rsid w:val="00C95934"/>
    <w:rsid w:val="00C97826"/>
    <w:rsid w:val="00CA1C9E"/>
    <w:rsid w:val="00CA3308"/>
    <w:rsid w:val="00CA6BEC"/>
    <w:rsid w:val="00CA7769"/>
    <w:rsid w:val="00CB0660"/>
    <w:rsid w:val="00CB1673"/>
    <w:rsid w:val="00CB26CA"/>
    <w:rsid w:val="00CB5F14"/>
    <w:rsid w:val="00CB64A4"/>
    <w:rsid w:val="00CB65C3"/>
    <w:rsid w:val="00CB7935"/>
    <w:rsid w:val="00CB7A57"/>
    <w:rsid w:val="00CC3B14"/>
    <w:rsid w:val="00CD1045"/>
    <w:rsid w:val="00CD35FA"/>
    <w:rsid w:val="00CD38A3"/>
    <w:rsid w:val="00CD58FD"/>
    <w:rsid w:val="00CE06CD"/>
    <w:rsid w:val="00CE14FA"/>
    <w:rsid w:val="00CE1EBC"/>
    <w:rsid w:val="00CE3C40"/>
    <w:rsid w:val="00CF094D"/>
    <w:rsid w:val="00CF0ABD"/>
    <w:rsid w:val="00CF138D"/>
    <w:rsid w:val="00CF1821"/>
    <w:rsid w:val="00CF306E"/>
    <w:rsid w:val="00CF4648"/>
    <w:rsid w:val="00D0197F"/>
    <w:rsid w:val="00D038CA"/>
    <w:rsid w:val="00D055DC"/>
    <w:rsid w:val="00D1017C"/>
    <w:rsid w:val="00D105BC"/>
    <w:rsid w:val="00D1191B"/>
    <w:rsid w:val="00D12157"/>
    <w:rsid w:val="00D1374C"/>
    <w:rsid w:val="00D14D2C"/>
    <w:rsid w:val="00D15BB9"/>
    <w:rsid w:val="00D15BE8"/>
    <w:rsid w:val="00D15E2F"/>
    <w:rsid w:val="00D17C1A"/>
    <w:rsid w:val="00D20675"/>
    <w:rsid w:val="00D22737"/>
    <w:rsid w:val="00D24A9B"/>
    <w:rsid w:val="00D24B43"/>
    <w:rsid w:val="00D25353"/>
    <w:rsid w:val="00D26A66"/>
    <w:rsid w:val="00D31A02"/>
    <w:rsid w:val="00D32EC0"/>
    <w:rsid w:val="00D3550D"/>
    <w:rsid w:val="00D372B3"/>
    <w:rsid w:val="00D42175"/>
    <w:rsid w:val="00D459F7"/>
    <w:rsid w:val="00D51F73"/>
    <w:rsid w:val="00D52FD6"/>
    <w:rsid w:val="00D53878"/>
    <w:rsid w:val="00D55D29"/>
    <w:rsid w:val="00D566B2"/>
    <w:rsid w:val="00D579B0"/>
    <w:rsid w:val="00D605AF"/>
    <w:rsid w:val="00D62738"/>
    <w:rsid w:val="00D62A16"/>
    <w:rsid w:val="00D62EB4"/>
    <w:rsid w:val="00D65176"/>
    <w:rsid w:val="00D667C1"/>
    <w:rsid w:val="00D66CD6"/>
    <w:rsid w:val="00D67A15"/>
    <w:rsid w:val="00D70128"/>
    <w:rsid w:val="00D703CB"/>
    <w:rsid w:val="00D7088A"/>
    <w:rsid w:val="00D71F10"/>
    <w:rsid w:val="00D73A53"/>
    <w:rsid w:val="00D764EE"/>
    <w:rsid w:val="00D767A5"/>
    <w:rsid w:val="00D81F9C"/>
    <w:rsid w:val="00D84B90"/>
    <w:rsid w:val="00D85510"/>
    <w:rsid w:val="00D8736B"/>
    <w:rsid w:val="00D900DD"/>
    <w:rsid w:val="00D91D27"/>
    <w:rsid w:val="00D97B09"/>
    <w:rsid w:val="00D97B24"/>
    <w:rsid w:val="00DA0920"/>
    <w:rsid w:val="00DA1318"/>
    <w:rsid w:val="00DA3A02"/>
    <w:rsid w:val="00DA4B3A"/>
    <w:rsid w:val="00DA4F8E"/>
    <w:rsid w:val="00DA7A53"/>
    <w:rsid w:val="00DB259D"/>
    <w:rsid w:val="00DB4EB7"/>
    <w:rsid w:val="00DB5605"/>
    <w:rsid w:val="00DB59D0"/>
    <w:rsid w:val="00DC0AB7"/>
    <w:rsid w:val="00DC0D9F"/>
    <w:rsid w:val="00DC250E"/>
    <w:rsid w:val="00DC51D4"/>
    <w:rsid w:val="00DC5BF6"/>
    <w:rsid w:val="00DD0064"/>
    <w:rsid w:val="00DD030F"/>
    <w:rsid w:val="00DD0458"/>
    <w:rsid w:val="00DD12E8"/>
    <w:rsid w:val="00DD2EDC"/>
    <w:rsid w:val="00DD5299"/>
    <w:rsid w:val="00DE0B78"/>
    <w:rsid w:val="00DE14FA"/>
    <w:rsid w:val="00DE2C24"/>
    <w:rsid w:val="00DE4028"/>
    <w:rsid w:val="00DE5721"/>
    <w:rsid w:val="00DE6E07"/>
    <w:rsid w:val="00DF0527"/>
    <w:rsid w:val="00DF0EF2"/>
    <w:rsid w:val="00DF1137"/>
    <w:rsid w:val="00DF16A4"/>
    <w:rsid w:val="00DF368B"/>
    <w:rsid w:val="00DF4286"/>
    <w:rsid w:val="00DF51BD"/>
    <w:rsid w:val="00DF616B"/>
    <w:rsid w:val="00E02335"/>
    <w:rsid w:val="00E047A7"/>
    <w:rsid w:val="00E04AAA"/>
    <w:rsid w:val="00E07538"/>
    <w:rsid w:val="00E10428"/>
    <w:rsid w:val="00E11EC0"/>
    <w:rsid w:val="00E13127"/>
    <w:rsid w:val="00E13513"/>
    <w:rsid w:val="00E14813"/>
    <w:rsid w:val="00E14892"/>
    <w:rsid w:val="00E16CA2"/>
    <w:rsid w:val="00E20658"/>
    <w:rsid w:val="00E21F86"/>
    <w:rsid w:val="00E250DA"/>
    <w:rsid w:val="00E3193D"/>
    <w:rsid w:val="00E36F4D"/>
    <w:rsid w:val="00E41A14"/>
    <w:rsid w:val="00E420FA"/>
    <w:rsid w:val="00E426AA"/>
    <w:rsid w:val="00E42DDC"/>
    <w:rsid w:val="00E43CBA"/>
    <w:rsid w:val="00E460E3"/>
    <w:rsid w:val="00E4682F"/>
    <w:rsid w:val="00E46D9A"/>
    <w:rsid w:val="00E502E3"/>
    <w:rsid w:val="00E520C4"/>
    <w:rsid w:val="00E527C0"/>
    <w:rsid w:val="00E53ECE"/>
    <w:rsid w:val="00E54425"/>
    <w:rsid w:val="00E55072"/>
    <w:rsid w:val="00E60069"/>
    <w:rsid w:val="00E60546"/>
    <w:rsid w:val="00E609C6"/>
    <w:rsid w:val="00E613C6"/>
    <w:rsid w:val="00E63C85"/>
    <w:rsid w:val="00E71331"/>
    <w:rsid w:val="00E71B74"/>
    <w:rsid w:val="00E721E4"/>
    <w:rsid w:val="00E7447B"/>
    <w:rsid w:val="00E75DB4"/>
    <w:rsid w:val="00E76ED7"/>
    <w:rsid w:val="00E828B5"/>
    <w:rsid w:val="00E85D06"/>
    <w:rsid w:val="00E877C5"/>
    <w:rsid w:val="00E904DE"/>
    <w:rsid w:val="00E90A2B"/>
    <w:rsid w:val="00E9171B"/>
    <w:rsid w:val="00E91CC4"/>
    <w:rsid w:val="00E9359B"/>
    <w:rsid w:val="00E93D27"/>
    <w:rsid w:val="00E9689A"/>
    <w:rsid w:val="00E968EE"/>
    <w:rsid w:val="00E96954"/>
    <w:rsid w:val="00E96E9E"/>
    <w:rsid w:val="00EA0A76"/>
    <w:rsid w:val="00EA1F35"/>
    <w:rsid w:val="00EA27DA"/>
    <w:rsid w:val="00EA4E5F"/>
    <w:rsid w:val="00EB1366"/>
    <w:rsid w:val="00EB179A"/>
    <w:rsid w:val="00EB43ED"/>
    <w:rsid w:val="00EB5D29"/>
    <w:rsid w:val="00EB5F81"/>
    <w:rsid w:val="00EB63C9"/>
    <w:rsid w:val="00EB7160"/>
    <w:rsid w:val="00EC08C2"/>
    <w:rsid w:val="00EC092A"/>
    <w:rsid w:val="00EC1A50"/>
    <w:rsid w:val="00EC3DF9"/>
    <w:rsid w:val="00EC574C"/>
    <w:rsid w:val="00EC5A24"/>
    <w:rsid w:val="00EC5D3F"/>
    <w:rsid w:val="00ED05A2"/>
    <w:rsid w:val="00ED09C2"/>
    <w:rsid w:val="00ED09D8"/>
    <w:rsid w:val="00ED16EF"/>
    <w:rsid w:val="00ED210F"/>
    <w:rsid w:val="00ED5B56"/>
    <w:rsid w:val="00ED5B97"/>
    <w:rsid w:val="00ED6DA3"/>
    <w:rsid w:val="00ED6DC6"/>
    <w:rsid w:val="00EE1AEA"/>
    <w:rsid w:val="00EE2B0C"/>
    <w:rsid w:val="00EE2B21"/>
    <w:rsid w:val="00EE38E2"/>
    <w:rsid w:val="00EE5E84"/>
    <w:rsid w:val="00EE6C63"/>
    <w:rsid w:val="00EE780C"/>
    <w:rsid w:val="00EE7888"/>
    <w:rsid w:val="00EF0AF6"/>
    <w:rsid w:val="00EF0F9B"/>
    <w:rsid w:val="00EF2BA0"/>
    <w:rsid w:val="00EF2C31"/>
    <w:rsid w:val="00EF4ABE"/>
    <w:rsid w:val="00EF7F14"/>
    <w:rsid w:val="00F011B4"/>
    <w:rsid w:val="00F03537"/>
    <w:rsid w:val="00F03E26"/>
    <w:rsid w:val="00F04650"/>
    <w:rsid w:val="00F06602"/>
    <w:rsid w:val="00F06B86"/>
    <w:rsid w:val="00F077C4"/>
    <w:rsid w:val="00F12E73"/>
    <w:rsid w:val="00F13BE4"/>
    <w:rsid w:val="00F13F25"/>
    <w:rsid w:val="00F1490B"/>
    <w:rsid w:val="00F17AEA"/>
    <w:rsid w:val="00F22665"/>
    <w:rsid w:val="00F23FE8"/>
    <w:rsid w:val="00F245B8"/>
    <w:rsid w:val="00F2605C"/>
    <w:rsid w:val="00F26877"/>
    <w:rsid w:val="00F30470"/>
    <w:rsid w:val="00F30D8C"/>
    <w:rsid w:val="00F32A92"/>
    <w:rsid w:val="00F3677F"/>
    <w:rsid w:val="00F36BE1"/>
    <w:rsid w:val="00F376A6"/>
    <w:rsid w:val="00F419D8"/>
    <w:rsid w:val="00F43661"/>
    <w:rsid w:val="00F44ECB"/>
    <w:rsid w:val="00F51AD7"/>
    <w:rsid w:val="00F52F95"/>
    <w:rsid w:val="00F545C3"/>
    <w:rsid w:val="00F54C56"/>
    <w:rsid w:val="00F5561B"/>
    <w:rsid w:val="00F57AEF"/>
    <w:rsid w:val="00F619E4"/>
    <w:rsid w:val="00F669F2"/>
    <w:rsid w:val="00F67631"/>
    <w:rsid w:val="00F761D3"/>
    <w:rsid w:val="00F76933"/>
    <w:rsid w:val="00F804D3"/>
    <w:rsid w:val="00F80B8C"/>
    <w:rsid w:val="00F84A3B"/>
    <w:rsid w:val="00F8546A"/>
    <w:rsid w:val="00F916D1"/>
    <w:rsid w:val="00F916DF"/>
    <w:rsid w:val="00F928BB"/>
    <w:rsid w:val="00F92F5E"/>
    <w:rsid w:val="00F942B5"/>
    <w:rsid w:val="00F94588"/>
    <w:rsid w:val="00F9474A"/>
    <w:rsid w:val="00F95B89"/>
    <w:rsid w:val="00FA072E"/>
    <w:rsid w:val="00FA2871"/>
    <w:rsid w:val="00FA3C4B"/>
    <w:rsid w:val="00FB06E4"/>
    <w:rsid w:val="00FB2146"/>
    <w:rsid w:val="00FB37A4"/>
    <w:rsid w:val="00FB3BCF"/>
    <w:rsid w:val="00FB55A1"/>
    <w:rsid w:val="00FB6CE4"/>
    <w:rsid w:val="00FB7140"/>
    <w:rsid w:val="00FB7C71"/>
    <w:rsid w:val="00FC07C0"/>
    <w:rsid w:val="00FC1251"/>
    <w:rsid w:val="00FC5D07"/>
    <w:rsid w:val="00FC7A7F"/>
    <w:rsid w:val="00FD01CA"/>
    <w:rsid w:val="00FD1B8D"/>
    <w:rsid w:val="00FD2786"/>
    <w:rsid w:val="00FD7D2B"/>
    <w:rsid w:val="00FE0AA2"/>
    <w:rsid w:val="00FE30E6"/>
    <w:rsid w:val="00FE4959"/>
    <w:rsid w:val="00FE60DF"/>
    <w:rsid w:val="00FF062F"/>
    <w:rsid w:val="00FF1762"/>
    <w:rsid w:val="00FF3420"/>
    <w:rsid w:val="00FF5B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1300E0C"/>
  <w15:docId w15:val="{99B069B1-3B46-4DB7-A77F-5345500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4CC9"/>
    <w:rPr>
      <w:rFonts w:ascii="OfficinaSans" w:hAnsi="OfficinaSans"/>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outlineLvl w:val="2"/>
    </w:pPr>
    <w:rPr>
      <w:b/>
      <w:u w:val="single"/>
    </w:rPr>
  </w:style>
  <w:style w:type="paragraph" w:styleId="berschrift4">
    <w:name w:val="heading 4"/>
    <w:basedOn w:val="Standard"/>
    <w:next w:val="Standard"/>
    <w:qFormat/>
    <w:pPr>
      <w:keepNext/>
      <w:tabs>
        <w:tab w:val="left" w:pos="214"/>
      </w:tabs>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character" w:styleId="Seitenzahl">
    <w:name w:val="page number"/>
    <w:basedOn w:val="Absatz-Standardschriftart"/>
  </w:style>
  <w:style w:type="paragraph" w:styleId="Sprechblasentext">
    <w:name w:val="Balloon Text"/>
    <w:basedOn w:val="Standard"/>
    <w:semiHidden/>
    <w:rsid w:val="000666F3"/>
    <w:rPr>
      <w:rFonts w:ascii="Tahoma" w:hAnsi="Tahoma" w:cs="Tahoma"/>
      <w:sz w:val="16"/>
      <w:szCs w:val="16"/>
    </w:rPr>
  </w:style>
  <w:style w:type="character" w:styleId="Hyperlink">
    <w:name w:val="Hyperlink"/>
    <w:rsid w:val="0015109C"/>
    <w:rPr>
      <w:color w:val="0000FF"/>
      <w:u w:val="single"/>
    </w:rPr>
  </w:style>
  <w:style w:type="paragraph" w:styleId="Textkrper-Zeileneinzug">
    <w:name w:val="Body Text Indent"/>
    <w:basedOn w:val="Standard"/>
    <w:rsid w:val="0015109C"/>
    <w:pPr>
      <w:spacing w:after="120"/>
      <w:ind w:left="283"/>
    </w:pPr>
  </w:style>
  <w:style w:type="paragraph" w:customStyle="1" w:styleId="Default">
    <w:name w:val="Default"/>
    <w:rsid w:val="001264E1"/>
    <w:pPr>
      <w:autoSpaceDE w:val="0"/>
      <w:autoSpaceDN w:val="0"/>
      <w:adjustRightInd w:val="0"/>
    </w:pPr>
    <w:rPr>
      <w:rFonts w:ascii="Calibri" w:hAnsi="Calibri" w:cs="Calibri"/>
      <w:color w:val="000000"/>
      <w:sz w:val="24"/>
      <w:szCs w:val="24"/>
      <w:lang w:val="en-US" w:eastAsia="en-US"/>
    </w:rPr>
  </w:style>
  <w:style w:type="character" w:styleId="Kommentarzeichen">
    <w:name w:val="annotation reference"/>
    <w:rsid w:val="00461ABA"/>
    <w:rPr>
      <w:sz w:val="16"/>
      <w:szCs w:val="16"/>
    </w:rPr>
  </w:style>
  <w:style w:type="paragraph" w:styleId="Kommentartext">
    <w:name w:val="annotation text"/>
    <w:basedOn w:val="Standard"/>
    <w:link w:val="KommentartextZchn"/>
    <w:rsid w:val="00461ABA"/>
    <w:rPr>
      <w:sz w:val="20"/>
    </w:rPr>
  </w:style>
  <w:style w:type="character" w:customStyle="1" w:styleId="KommentartextZchn">
    <w:name w:val="Kommentartext Zchn"/>
    <w:link w:val="Kommentartext"/>
    <w:rsid w:val="00461ABA"/>
    <w:rPr>
      <w:rFonts w:ascii="OfficinaSans" w:hAnsi="OfficinaSans"/>
      <w:lang w:val="de-AT" w:eastAsia="de-AT"/>
    </w:rPr>
  </w:style>
  <w:style w:type="paragraph" w:styleId="Kommentarthema">
    <w:name w:val="annotation subject"/>
    <w:basedOn w:val="Kommentartext"/>
    <w:next w:val="Kommentartext"/>
    <w:link w:val="KommentarthemaZchn"/>
    <w:rsid w:val="00461ABA"/>
    <w:rPr>
      <w:b/>
      <w:bCs/>
    </w:rPr>
  </w:style>
  <w:style w:type="character" w:customStyle="1" w:styleId="KommentarthemaZchn">
    <w:name w:val="Kommentarthema Zchn"/>
    <w:link w:val="Kommentarthema"/>
    <w:rsid w:val="00461ABA"/>
    <w:rPr>
      <w:rFonts w:ascii="OfficinaSans" w:hAnsi="OfficinaSans"/>
      <w:b/>
      <w:bCs/>
      <w:lang w:val="de-AT" w:eastAsia="de-AT"/>
    </w:rPr>
  </w:style>
  <w:style w:type="paragraph" w:styleId="Listenabsatz">
    <w:name w:val="List Paragraph"/>
    <w:basedOn w:val="Standard"/>
    <w:uiPriority w:val="34"/>
    <w:qFormat/>
    <w:rsid w:val="00AF3966"/>
    <w:pPr>
      <w:ind w:left="720"/>
      <w:contextualSpacing/>
    </w:pPr>
  </w:style>
  <w:style w:type="character" w:styleId="Fett">
    <w:name w:val="Strong"/>
    <w:basedOn w:val="Absatz-Standardschriftart"/>
    <w:uiPriority w:val="22"/>
    <w:qFormat/>
    <w:rsid w:val="004B7049"/>
    <w:rPr>
      <w:b/>
      <w:bCs/>
    </w:rPr>
  </w:style>
  <w:style w:type="character" w:customStyle="1" w:styleId="KopfzeileZchn">
    <w:name w:val="Kopfzeile Zchn"/>
    <w:basedOn w:val="Absatz-Standardschriftart"/>
    <w:link w:val="Kopfzeile"/>
    <w:rsid w:val="00A90FCB"/>
    <w:rPr>
      <w:rFonts w:ascii="OfficinaSans" w:hAnsi="OfficinaSans"/>
      <w:sz w:val="24"/>
    </w:rPr>
  </w:style>
  <w:style w:type="character" w:styleId="Platzhaltertext">
    <w:name w:val="Placeholder Text"/>
    <w:basedOn w:val="Absatz-Standardschriftart"/>
    <w:uiPriority w:val="99"/>
    <w:semiHidden/>
    <w:rsid w:val="00A90FCB"/>
    <w:rPr>
      <w:color w:val="808080"/>
    </w:rPr>
  </w:style>
  <w:style w:type="table" w:styleId="Tabellenraster">
    <w:name w:val="Table Grid"/>
    <w:basedOn w:val="NormaleTabelle"/>
    <w:rsid w:val="0010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ocontrol.at/luftfahrtbehoerde/safety/meldewes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reporting.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strocontrol.at/luftfahrtbehoerde/safety/meldewesen" TargetMode="External"/><Relationship Id="rId4" Type="http://schemas.openxmlformats.org/officeDocument/2006/relationships/settings" Target="settings.xml"/><Relationship Id="rId9" Type="http://schemas.openxmlformats.org/officeDocument/2006/relationships/hyperlink" Target="http://www.aviationreporting.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A6FE24A7B40FA861DC8630F0B7B14"/>
        <w:category>
          <w:name w:val="Allgemein"/>
          <w:gallery w:val="placeholder"/>
        </w:category>
        <w:types>
          <w:type w:val="bbPlcHdr"/>
        </w:types>
        <w:behaviors>
          <w:behavior w:val="content"/>
        </w:behaviors>
        <w:guid w:val="{7287BF81-AADD-4CBD-9A8B-EE312B629A98}"/>
      </w:docPartPr>
      <w:docPartBody>
        <w:p w:rsidR="004A4FF4" w:rsidRDefault="004A4FF4" w:rsidP="004A4FF4">
          <w:pPr>
            <w:pStyle w:val="062A6FE24A7B40FA861DC8630F0B7B14"/>
          </w:pPr>
          <w:r>
            <w:rPr>
              <w:rStyle w:val="Platzhaltertext"/>
            </w:rPr>
            <w:t>Te</w:t>
          </w:r>
          <w:r w:rsidRPr="00836153">
            <w:rPr>
              <w:rStyle w:val="Platzhaltertext"/>
            </w:rPr>
            <w:t>xt</w:t>
          </w:r>
          <w:r>
            <w:rPr>
              <w:rStyle w:val="Platzhaltertext"/>
            </w:rPr>
            <w:t>…</w:t>
          </w:r>
        </w:p>
      </w:docPartBody>
    </w:docPart>
    <w:docPart>
      <w:docPartPr>
        <w:name w:val="823FE4FA2CB14AE1A66B87B54A6BE93B"/>
        <w:category>
          <w:name w:val="Allgemein"/>
          <w:gallery w:val="placeholder"/>
        </w:category>
        <w:types>
          <w:type w:val="bbPlcHdr"/>
        </w:types>
        <w:behaviors>
          <w:behavior w:val="content"/>
        </w:behaviors>
        <w:guid w:val="{0C7DDB2F-C6A2-4894-A7A8-A04DEA24360C}"/>
      </w:docPartPr>
      <w:docPartBody>
        <w:p w:rsidR="004A4FF4" w:rsidRDefault="004A4FF4" w:rsidP="004A4FF4">
          <w:pPr>
            <w:pStyle w:val="823FE4FA2CB14AE1A66B87B54A6BE93B"/>
          </w:pPr>
          <w:r w:rsidRPr="00156192">
            <w:rPr>
              <w:rStyle w:val="Platzhaltertext"/>
            </w:rPr>
            <w:t>Text…</w:t>
          </w:r>
        </w:p>
      </w:docPartBody>
    </w:docPart>
    <w:docPart>
      <w:docPartPr>
        <w:name w:val="976F55B950224348BC7A0FA339D43242"/>
        <w:category>
          <w:name w:val="Allgemein"/>
          <w:gallery w:val="placeholder"/>
        </w:category>
        <w:types>
          <w:type w:val="bbPlcHdr"/>
        </w:types>
        <w:behaviors>
          <w:behavior w:val="content"/>
        </w:behaviors>
        <w:guid w:val="{31CC3BA0-5A40-4FAA-B584-72F5E49E5F06}"/>
      </w:docPartPr>
      <w:docPartBody>
        <w:p w:rsidR="004A4FF4" w:rsidRDefault="004A4FF4" w:rsidP="004A4FF4">
          <w:pPr>
            <w:pStyle w:val="976F55B950224348BC7A0FA339D43242"/>
          </w:pPr>
          <w:r w:rsidRPr="00156192">
            <w:rPr>
              <w:rStyle w:val="Platzhaltertext"/>
            </w:rPr>
            <w:t>Text…</w:t>
          </w:r>
        </w:p>
      </w:docPartBody>
    </w:docPart>
    <w:docPart>
      <w:docPartPr>
        <w:name w:val="B0AA2389686D453FA1F59E9140E6DF37"/>
        <w:category>
          <w:name w:val="Allgemein"/>
          <w:gallery w:val="placeholder"/>
        </w:category>
        <w:types>
          <w:type w:val="bbPlcHdr"/>
        </w:types>
        <w:behaviors>
          <w:behavior w:val="content"/>
        </w:behaviors>
        <w:guid w:val="{D74B8048-9C4D-4FE4-AA7A-782E62961E8A}"/>
      </w:docPartPr>
      <w:docPartBody>
        <w:p w:rsidR="004A4FF4" w:rsidRDefault="004A4FF4" w:rsidP="004A4FF4">
          <w:pPr>
            <w:pStyle w:val="B0AA2389686D453FA1F59E9140E6DF37"/>
          </w:pPr>
          <w:r w:rsidRPr="00156192">
            <w:rPr>
              <w:rStyle w:val="Platzhaltertext"/>
            </w:rPr>
            <w:t>Text…</w:t>
          </w:r>
        </w:p>
      </w:docPartBody>
    </w:docPart>
    <w:docPart>
      <w:docPartPr>
        <w:name w:val="65DA7AB75CDB45D88B4AA67F64C0D9A6"/>
        <w:category>
          <w:name w:val="Allgemein"/>
          <w:gallery w:val="placeholder"/>
        </w:category>
        <w:types>
          <w:type w:val="bbPlcHdr"/>
        </w:types>
        <w:behaviors>
          <w:behavior w:val="content"/>
        </w:behaviors>
        <w:guid w:val="{23925459-8DD5-408C-A443-9528B5C17598}"/>
      </w:docPartPr>
      <w:docPartBody>
        <w:p w:rsidR="004A4FF4" w:rsidRDefault="004A4FF4" w:rsidP="004A4FF4">
          <w:pPr>
            <w:pStyle w:val="65DA7AB75CDB45D88B4AA67F64C0D9A6"/>
          </w:pPr>
          <w:r w:rsidRPr="00DB6EFC">
            <w:rPr>
              <w:rStyle w:val="Platzhaltertext"/>
            </w:rPr>
            <w:t>Text</w:t>
          </w:r>
          <w:r>
            <w:rPr>
              <w:rStyle w:val="Platzhaltertext"/>
            </w:rPr>
            <w:t>…</w:t>
          </w:r>
        </w:p>
      </w:docPartBody>
    </w:docPart>
    <w:docPart>
      <w:docPartPr>
        <w:name w:val="A2C44EBC033247B58BA035A99C52D479"/>
        <w:category>
          <w:name w:val="Allgemein"/>
          <w:gallery w:val="placeholder"/>
        </w:category>
        <w:types>
          <w:type w:val="bbPlcHdr"/>
        </w:types>
        <w:behaviors>
          <w:behavior w:val="content"/>
        </w:behaviors>
        <w:guid w:val="{0C534412-3EC9-4C47-AAA2-42D9C6981A3C}"/>
      </w:docPartPr>
      <w:docPartBody>
        <w:p w:rsidR="004A4FF4" w:rsidRDefault="004A4FF4" w:rsidP="004A4FF4">
          <w:pPr>
            <w:pStyle w:val="A2C44EBC033247B58BA035A99C52D479"/>
          </w:pPr>
          <w:r w:rsidRPr="00DB6EFC">
            <w:rPr>
              <w:rStyle w:val="Platzhaltertext"/>
            </w:rPr>
            <w:t>Text</w:t>
          </w:r>
          <w:r>
            <w:rPr>
              <w:rStyle w:val="Platzhaltertext"/>
            </w:rPr>
            <w:t>…</w:t>
          </w:r>
        </w:p>
      </w:docPartBody>
    </w:docPart>
    <w:docPart>
      <w:docPartPr>
        <w:name w:val="358932FD5B6B4456920A7774820B3E7F"/>
        <w:category>
          <w:name w:val="Allgemein"/>
          <w:gallery w:val="placeholder"/>
        </w:category>
        <w:types>
          <w:type w:val="bbPlcHdr"/>
        </w:types>
        <w:behaviors>
          <w:behavior w:val="content"/>
        </w:behaviors>
        <w:guid w:val="{C315D79F-21AB-4B34-993C-B1BF93E0475C}"/>
      </w:docPartPr>
      <w:docPartBody>
        <w:p w:rsidR="00847621" w:rsidRDefault="00871124" w:rsidP="00871124">
          <w:pPr>
            <w:pStyle w:val="358932FD5B6B4456920A7774820B3E7F"/>
          </w:pPr>
          <w:r>
            <w:rPr>
              <w:rStyle w:val="Platzhaltertext"/>
            </w:rPr>
            <w:t>Te</w:t>
          </w:r>
          <w:r w:rsidRPr="00836153">
            <w:rPr>
              <w:rStyle w:val="Platzhaltertext"/>
            </w:rPr>
            <w:t>xt</w:t>
          </w:r>
          <w:r>
            <w:rPr>
              <w:rStyle w:val="Platzhaltertext"/>
            </w:rPr>
            <w:t>…</w:t>
          </w:r>
        </w:p>
      </w:docPartBody>
    </w:docPart>
    <w:docPart>
      <w:docPartPr>
        <w:name w:val="360A2478262C4851AD8B17F6CB750254"/>
        <w:category>
          <w:name w:val="Allgemein"/>
          <w:gallery w:val="placeholder"/>
        </w:category>
        <w:types>
          <w:type w:val="bbPlcHdr"/>
        </w:types>
        <w:behaviors>
          <w:behavior w:val="content"/>
        </w:behaviors>
        <w:guid w:val="{7D01BFFF-BDDF-4C06-BFAA-7BF494EE0C7F}"/>
      </w:docPartPr>
      <w:docPartBody>
        <w:p w:rsidR="00847621" w:rsidRDefault="00871124" w:rsidP="00871124">
          <w:pPr>
            <w:pStyle w:val="360A2478262C4851AD8B17F6CB750254"/>
          </w:pPr>
          <w:r>
            <w:rPr>
              <w:rStyle w:val="Platzhaltertext"/>
            </w:rPr>
            <w:t>Te</w:t>
          </w:r>
          <w:r w:rsidRPr="00836153">
            <w:rPr>
              <w:rStyle w:val="Platzhaltertext"/>
            </w:rPr>
            <w:t>xt</w:t>
          </w:r>
          <w:r>
            <w:rPr>
              <w:rStyle w:val="Platzhaltertext"/>
            </w:rPr>
            <w:t>…</w:t>
          </w:r>
        </w:p>
      </w:docPartBody>
    </w:docPart>
    <w:docPart>
      <w:docPartPr>
        <w:name w:val="13A4B3659CFE4A06AA5415EADAD09CD2"/>
        <w:category>
          <w:name w:val="Allgemein"/>
          <w:gallery w:val="placeholder"/>
        </w:category>
        <w:types>
          <w:type w:val="bbPlcHdr"/>
        </w:types>
        <w:behaviors>
          <w:behavior w:val="content"/>
        </w:behaviors>
        <w:guid w:val="{42FCD4D0-43C6-49EB-B17D-FF40EDE303D2}"/>
      </w:docPartPr>
      <w:docPartBody>
        <w:p w:rsidR="00847621" w:rsidRDefault="00871124" w:rsidP="00871124">
          <w:pPr>
            <w:pStyle w:val="13A4B3659CFE4A06AA5415EADAD09CD2"/>
          </w:pPr>
          <w:r>
            <w:rPr>
              <w:rStyle w:val="Platzhaltertext"/>
            </w:rPr>
            <w:t>Te</w:t>
          </w:r>
          <w:r w:rsidRPr="00836153">
            <w:rPr>
              <w:rStyle w:val="Platzhaltertext"/>
            </w:rPr>
            <w:t>xt</w:t>
          </w:r>
          <w:r>
            <w:rPr>
              <w:rStyle w:val="Platzhaltertext"/>
            </w:rPr>
            <w:t>…</w:t>
          </w:r>
        </w:p>
      </w:docPartBody>
    </w:docPart>
    <w:docPart>
      <w:docPartPr>
        <w:name w:val="59070D3FE8E44A1EBC1954061ADF6EE5"/>
        <w:category>
          <w:name w:val="Allgemein"/>
          <w:gallery w:val="placeholder"/>
        </w:category>
        <w:types>
          <w:type w:val="bbPlcHdr"/>
        </w:types>
        <w:behaviors>
          <w:behavior w:val="content"/>
        </w:behaviors>
        <w:guid w:val="{DED978CE-47A0-426F-A049-3047E9486B78}"/>
      </w:docPartPr>
      <w:docPartBody>
        <w:p w:rsidR="00847621" w:rsidRDefault="00871124" w:rsidP="00871124">
          <w:pPr>
            <w:pStyle w:val="59070D3FE8E44A1EBC1954061ADF6EE5"/>
          </w:pPr>
          <w:r>
            <w:rPr>
              <w:rStyle w:val="Platzhaltertext"/>
            </w:rPr>
            <w:t>Te</w:t>
          </w:r>
          <w:r w:rsidRPr="00836153">
            <w:rPr>
              <w:rStyle w:val="Platzhaltertext"/>
            </w:rPr>
            <w:t>xt</w:t>
          </w:r>
          <w:r>
            <w:rPr>
              <w:rStyle w:val="Platzhaltertext"/>
            </w:rPr>
            <w:t>…</w:t>
          </w:r>
        </w:p>
      </w:docPartBody>
    </w:docPart>
    <w:docPart>
      <w:docPartPr>
        <w:name w:val="60DD7716EBE144FC9A070B5B69DAB294"/>
        <w:category>
          <w:name w:val="Allgemein"/>
          <w:gallery w:val="placeholder"/>
        </w:category>
        <w:types>
          <w:type w:val="bbPlcHdr"/>
        </w:types>
        <w:behaviors>
          <w:behavior w:val="content"/>
        </w:behaviors>
        <w:guid w:val="{1E63EDA1-A728-49EE-9C5A-C8E62A00449F}"/>
      </w:docPartPr>
      <w:docPartBody>
        <w:p w:rsidR="00847621" w:rsidRDefault="00871124" w:rsidP="00871124">
          <w:pPr>
            <w:pStyle w:val="60DD7716EBE144FC9A070B5B69DAB294"/>
          </w:pPr>
          <w:r>
            <w:rPr>
              <w:rStyle w:val="Platzhaltertext"/>
            </w:rPr>
            <w:t>Te</w:t>
          </w:r>
          <w:r w:rsidRPr="00836153">
            <w:rPr>
              <w:rStyle w:val="Platzhaltertext"/>
            </w:rPr>
            <w:t>xt</w:t>
          </w:r>
          <w:r>
            <w:rPr>
              <w:rStyle w:val="Platzhaltertext"/>
            </w:rPr>
            <w:t>…</w:t>
          </w:r>
        </w:p>
      </w:docPartBody>
    </w:docPart>
    <w:docPart>
      <w:docPartPr>
        <w:name w:val="28EF0EE943714BE9A15DA2449DC3EFA2"/>
        <w:category>
          <w:name w:val="Allgemein"/>
          <w:gallery w:val="placeholder"/>
        </w:category>
        <w:types>
          <w:type w:val="bbPlcHdr"/>
        </w:types>
        <w:behaviors>
          <w:behavior w:val="content"/>
        </w:behaviors>
        <w:guid w:val="{21261A6B-5F61-4DAC-A088-B90D1BBF12EC}"/>
      </w:docPartPr>
      <w:docPartBody>
        <w:p w:rsidR="00847621" w:rsidRDefault="00871124" w:rsidP="00871124">
          <w:pPr>
            <w:pStyle w:val="28EF0EE943714BE9A15DA2449DC3EFA2"/>
          </w:pPr>
          <w:r>
            <w:rPr>
              <w:rStyle w:val="Platzhaltertext"/>
            </w:rPr>
            <w:t>Te</w:t>
          </w:r>
          <w:r w:rsidRPr="00836153">
            <w:rPr>
              <w:rStyle w:val="Platzhaltertext"/>
            </w:rPr>
            <w:t>xt</w:t>
          </w:r>
          <w:r>
            <w:rPr>
              <w:rStyle w:val="Platzhaltertext"/>
            </w:rPr>
            <w:t>…</w:t>
          </w:r>
        </w:p>
      </w:docPartBody>
    </w:docPart>
    <w:docPart>
      <w:docPartPr>
        <w:name w:val="6CB90120521F4A788F38A625E8E2B621"/>
        <w:category>
          <w:name w:val="Allgemein"/>
          <w:gallery w:val="placeholder"/>
        </w:category>
        <w:types>
          <w:type w:val="bbPlcHdr"/>
        </w:types>
        <w:behaviors>
          <w:behavior w:val="content"/>
        </w:behaviors>
        <w:guid w:val="{E9D57FF3-A015-48C3-98AC-93797D24C57C}"/>
      </w:docPartPr>
      <w:docPartBody>
        <w:p w:rsidR="00847621" w:rsidRDefault="00871124" w:rsidP="00871124">
          <w:pPr>
            <w:pStyle w:val="6CB90120521F4A788F38A625E8E2B621"/>
          </w:pPr>
          <w:r>
            <w:rPr>
              <w:rStyle w:val="Platzhaltertext"/>
            </w:rPr>
            <w:t>Te</w:t>
          </w:r>
          <w:r w:rsidRPr="00836153">
            <w:rPr>
              <w:rStyle w:val="Platzhaltertext"/>
            </w:rPr>
            <w:t>xt</w:t>
          </w:r>
          <w:r>
            <w:rPr>
              <w:rStyle w:val="Platzhaltertext"/>
            </w:rPr>
            <w:t>…</w:t>
          </w:r>
        </w:p>
      </w:docPartBody>
    </w:docPart>
    <w:docPart>
      <w:docPartPr>
        <w:name w:val="6C0F60AC384A48BDBA8FB7BF6B47F3F7"/>
        <w:category>
          <w:name w:val="Allgemein"/>
          <w:gallery w:val="placeholder"/>
        </w:category>
        <w:types>
          <w:type w:val="bbPlcHdr"/>
        </w:types>
        <w:behaviors>
          <w:behavior w:val="content"/>
        </w:behaviors>
        <w:guid w:val="{DAFA8D98-AFC6-45E0-B3E4-6BC2304DE0FE}"/>
      </w:docPartPr>
      <w:docPartBody>
        <w:p w:rsidR="00847621" w:rsidRDefault="00871124" w:rsidP="00871124">
          <w:pPr>
            <w:pStyle w:val="6C0F60AC384A48BDBA8FB7BF6B47F3F7"/>
          </w:pPr>
          <w:r>
            <w:rPr>
              <w:rStyle w:val="Platzhaltertext"/>
            </w:rPr>
            <w:t>Te</w:t>
          </w:r>
          <w:r w:rsidRPr="00836153">
            <w:rPr>
              <w:rStyle w:val="Platzhaltertext"/>
            </w:rPr>
            <w:t>xt</w:t>
          </w:r>
          <w:r>
            <w:rPr>
              <w:rStyle w:val="Platzhaltertext"/>
            </w:rPr>
            <w:t>…</w:t>
          </w:r>
        </w:p>
      </w:docPartBody>
    </w:docPart>
    <w:docPart>
      <w:docPartPr>
        <w:name w:val="134D4F26B07344B488053F65B08116E1"/>
        <w:category>
          <w:name w:val="Allgemein"/>
          <w:gallery w:val="placeholder"/>
        </w:category>
        <w:types>
          <w:type w:val="bbPlcHdr"/>
        </w:types>
        <w:behaviors>
          <w:behavior w:val="content"/>
        </w:behaviors>
        <w:guid w:val="{19EC8A27-9F34-4721-802F-228E8AECDAF9}"/>
      </w:docPartPr>
      <w:docPartBody>
        <w:p w:rsidR="00847621" w:rsidRDefault="00871124" w:rsidP="00871124">
          <w:pPr>
            <w:pStyle w:val="134D4F26B07344B488053F65B08116E1"/>
          </w:pPr>
          <w:r>
            <w:rPr>
              <w:rStyle w:val="Platzhaltertext"/>
            </w:rPr>
            <w:t>Te</w:t>
          </w:r>
          <w:r w:rsidRPr="00836153">
            <w:rPr>
              <w:rStyle w:val="Platzhaltertext"/>
            </w:rPr>
            <w:t>xt</w:t>
          </w:r>
          <w:r>
            <w:rPr>
              <w:rStyle w:val="Platzhaltertext"/>
            </w:rPr>
            <w:t>…</w:t>
          </w:r>
        </w:p>
      </w:docPartBody>
    </w:docPart>
    <w:docPart>
      <w:docPartPr>
        <w:name w:val="CDE8B5EF430240A7A3BFDC02B93DD7FD"/>
        <w:category>
          <w:name w:val="Allgemein"/>
          <w:gallery w:val="placeholder"/>
        </w:category>
        <w:types>
          <w:type w:val="bbPlcHdr"/>
        </w:types>
        <w:behaviors>
          <w:behavior w:val="content"/>
        </w:behaviors>
        <w:guid w:val="{1E2C7CCC-0E0E-42F3-8E2D-0DB4BA4F1EB3}"/>
      </w:docPartPr>
      <w:docPartBody>
        <w:p w:rsidR="00847621" w:rsidRDefault="00871124" w:rsidP="00871124">
          <w:pPr>
            <w:pStyle w:val="CDE8B5EF430240A7A3BFDC02B93DD7FD"/>
          </w:pPr>
          <w:r>
            <w:rPr>
              <w:rStyle w:val="Platzhaltertext"/>
            </w:rPr>
            <w:t>Te</w:t>
          </w:r>
          <w:r w:rsidRPr="00836153">
            <w:rPr>
              <w:rStyle w:val="Platzhaltertext"/>
            </w:rPr>
            <w:t>xt</w:t>
          </w:r>
          <w:r>
            <w:rPr>
              <w:rStyle w:val="Platzhaltertext"/>
            </w:rPr>
            <w:t>…</w:t>
          </w:r>
        </w:p>
      </w:docPartBody>
    </w:docPart>
    <w:docPart>
      <w:docPartPr>
        <w:name w:val="AEE890FB8636408C9BE2C5ECCF70FE7D"/>
        <w:category>
          <w:name w:val="Allgemein"/>
          <w:gallery w:val="placeholder"/>
        </w:category>
        <w:types>
          <w:type w:val="bbPlcHdr"/>
        </w:types>
        <w:behaviors>
          <w:behavior w:val="content"/>
        </w:behaviors>
        <w:guid w:val="{6904B984-E473-4B1A-9A17-2A4BF7B6820B}"/>
      </w:docPartPr>
      <w:docPartBody>
        <w:p w:rsidR="00847621" w:rsidRDefault="00871124" w:rsidP="00871124">
          <w:pPr>
            <w:pStyle w:val="AEE890FB8636408C9BE2C5ECCF70FE7D"/>
          </w:pPr>
          <w:r>
            <w:rPr>
              <w:rStyle w:val="Platzhaltertext"/>
            </w:rPr>
            <w:t>Te</w:t>
          </w:r>
          <w:r w:rsidRPr="00836153">
            <w:rPr>
              <w:rStyle w:val="Platzhaltertext"/>
            </w:rPr>
            <w:t>xt</w:t>
          </w:r>
          <w:r>
            <w:rPr>
              <w:rStyle w:val="Platzhaltertext"/>
            </w:rPr>
            <w:t>…</w:t>
          </w:r>
        </w:p>
      </w:docPartBody>
    </w:docPart>
    <w:docPart>
      <w:docPartPr>
        <w:name w:val="45BCCB3016B8426E9620886F083BE0F6"/>
        <w:category>
          <w:name w:val="Allgemein"/>
          <w:gallery w:val="placeholder"/>
        </w:category>
        <w:types>
          <w:type w:val="bbPlcHdr"/>
        </w:types>
        <w:behaviors>
          <w:behavior w:val="content"/>
        </w:behaviors>
        <w:guid w:val="{547FBC81-F958-4A40-8480-4C9F9E398B75}"/>
      </w:docPartPr>
      <w:docPartBody>
        <w:p w:rsidR="00847621" w:rsidRDefault="00871124" w:rsidP="00871124">
          <w:pPr>
            <w:pStyle w:val="45BCCB3016B8426E9620886F083BE0F6"/>
          </w:pPr>
          <w:r>
            <w:rPr>
              <w:rStyle w:val="Platzhaltertext"/>
            </w:rPr>
            <w:t>Te</w:t>
          </w:r>
          <w:r w:rsidRPr="00836153">
            <w:rPr>
              <w:rStyle w:val="Platzhaltertext"/>
            </w:rPr>
            <w:t>xt</w:t>
          </w:r>
          <w:r>
            <w:rPr>
              <w:rStyle w:val="Platzhaltertext"/>
            </w:rPr>
            <w:t>…</w:t>
          </w:r>
        </w:p>
      </w:docPartBody>
    </w:docPart>
    <w:docPart>
      <w:docPartPr>
        <w:name w:val="EACB9EAB4D8F4926AC2F75463699E93D"/>
        <w:category>
          <w:name w:val="Allgemein"/>
          <w:gallery w:val="placeholder"/>
        </w:category>
        <w:types>
          <w:type w:val="bbPlcHdr"/>
        </w:types>
        <w:behaviors>
          <w:behavior w:val="content"/>
        </w:behaviors>
        <w:guid w:val="{D56C7708-31A8-41F0-A86E-A9354278BFBE}"/>
      </w:docPartPr>
      <w:docPartBody>
        <w:p w:rsidR="00847621" w:rsidRDefault="00871124" w:rsidP="00871124">
          <w:pPr>
            <w:pStyle w:val="EACB9EAB4D8F4926AC2F75463699E93D"/>
          </w:pPr>
          <w:r>
            <w:rPr>
              <w:rStyle w:val="Platzhaltertext"/>
            </w:rPr>
            <w:t>Te</w:t>
          </w:r>
          <w:r w:rsidRPr="00836153">
            <w:rPr>
              <w:rStyle w:val="Platzhaltertext"/>
            </w:rPr>
            <w:t>xt</w:t>
          </w:r>
          <w:r>
            <w:rPr>
              <w:rStyle w:val="Platzhaltertext"/>
            </w:rPr>
            <w:t>…</w:t>
          </w:r>
        </w:p>
      </w:docPartBody>
    </w:docPart>
    <w:docPart>
      <w:docPartPr>
        <w:name w:val="494464C84A334495950E966EBDD7D4F9"/>
        <w:category>
          <w:name w:val="Allgemein"/>
          <w:gallery w:val="placeholder"/>
        </w:category>
        <w:types>
          <w:type w:val="bbPlcHdr"/>
        </w:types>
        <w:behaviors>
          <w:behavior w:val="content"/>
        </w:behaviors>
        <w:guid w:val="{D54B5389-3577-4050-9F40-88141B9992A5}"/>
      </w:docPartPr>
      <w:docPartBody>
        <w:p w:rsidR="00847621" w:rsidRDefault="00871124" w:rsidP="00871124">
          <w:pPr>
            <w:pStyle w:val="494464C84A334495950E966EBDD7D4F9"/>
          </w:pPr>
          <w:r>
            <w:rPr>
              <w:rStyle w:val="Platzhaltertext"/>
            </w:rPr>
            <w:t>Te</w:t>
          </w:r>
          <w:r w:rsidRPr="00836153">
            <w:rPr>
              <w:rStyle w:val="Platzhaltertext"/>
            </w:rPr>
            <w:t>xt</w:t>
          </w:r>
          <w:r>
            <w:rPr>
              <w:rStyle w:val="Platzhaltertext"/>
            </w:rPr>
            <w:t>…</w:t>
          </w:r>
        </w:p>
      </w:docPartBody>
    </w:docPart>
    <w:docPart>
      <w:docPartPr>
        <w:name w:val="58207BF15BDF4483A0584496EB6DA899"/>
        <w:category>
          <w:name w:val="Allgemein"/>
          <w:gallery w:val="placeholder"/>
        </w:category>
        <w:types>
          <w:type w:val="bbPlcHdr"/>
        </w:types>
        <w:behaviors>
          <w:behavior w:val="content"/>
        </w:behaviors>
        <w:guid w:val="{326747E0-0BC1-497B-BD4B-1F4729FD23D5}"/>
      </w:docPartPr>
      <w:docPartBody>
        <w:p w:rsidR="00847621" w:rsidRDefault="00871124" w:rsidP="00871124">
          <w:pPr>
            <w:pStyle w:val="58207BF15BDF4483A0584496EB6DA899"/>
          </w:pPr>
          <w:r>
            <w:rPr>
              <w:rStyle w:val="Platzhaltertext"/>
            </w:rPr>
            <w:t>Te</w:t>
          </w:r>
          <w:r w:rsidRPr="00836153">
            <w:rPr>
              <w:rStyle w:val="Platzhaltertext"/>
            </w:rPr>
            <w:t>xt</w:t>
          </w:r>
          <w:r>
            <w:rPr>
              <w:rStyle w:val="Platzhaltertext"/>
            </w:rPr>
            <w:t>…</w:t>
          </w:r>
        </w:p>
      </w:docPartBody>
    </w:docPart>
    <w:docPart>
      <w:docPartPr>
        <w:name w:val="3D370A5F3D2446C89FB09248933EFCAC"/>
        <w:category>
          <w:name w:val="Allgemein"/>
          <w:gallery w:val="placeholder"/>
        </w:category>
        <w:types>
          <w:type w:val="bbPlcHdr"/>
        </w:types>
        <w:behaviors>
          <w:behavior w:val="content"/>
        </w:behaviors>
        <w:guid w:val="{08D56DA6-3FA8-42A8-BA6D-48391065281D}"/>
      </w:docPartPr>
      <w:docPartBody>
        <w:p w:rsidR="00847621" w:rsidRDefault="00871124" w:rsidP="00871124">
          <w:pPr>
            <w:pStyle w:val="3D370A5F3D2446C89FB09248933EFCAC"/>
          </w:pPr>
          <w:r>
            <w:rPr>
              <w:rStyle w:val="Platzhaltertext"/>
            </w:rPr>
            <w:t>Te</w:t>
          </w:r>
          <w:r w:rsidRPr="00836153">
            <w:rPr>
              <w:rStyle w:val="Platzhaltertext"/>
            </w:rPr>
            <w:t>xt</w:t>
          </w:r>
          <w:r>
            <w:rPr>
              <w:rStyle w:val="Platzhaltertext"/>
            </w:rPr>
            <w:t>…</w:t>
          </w:r>
        </w:p>
      </w:docPartBody>
    </w:docPart>
    <w:docPart>
      <w:docPartPr>
        <w:name w:val="08496F3E7FDE4AE8BF2CBE46B722BC26"/>
        <w:category>
          <w:name w:val="Allgemein"/>
          <w:gallery w:val="placeholder"/>
        </w:category>
        <w:types>
          <w:type w:val="bbPlcHdr"/>
        </w:types>
        <w:behaviors>
          <w:behavior w:val="content"/>
        </w:behaviors>
        <w:guid w:val="{12567EC7-8540-486F-BBAF-66B4550F5B51}"/>
      </w:docPartPr>
      <w:docPartBody>
        <w:p w:rsidR="00847621" w:rsidRDefault="00871124" w:rsidP="00871124">
          <w:pPr>
            <w:pStyle w:val="08496F3E7FDE4AE8BF2CBE46B722BC26"/>
          </w:pPr>
          <w:r>
            <w:rPr>
              <w:rStyle w:val="Platzhaltertext"/>
            </w:rPr>
            <w:t>Te</w:t>
          </w:r>
          <w:r w:rsidRPr="00836153">
            <w:rPr>
              <w:rStyle w:val="Platzhaltertext"/>
            </w:rPr>
            <w:t>xt</w:t>
          </w:r>
          <w:r>
            <w:rPr>
              <w:rStyle w:val="Platzhaltertext"/>
            </w:rPr>
            <w:t>…</w:t>
          </w:r>
        </w:p>
      </w:docPartBody>
    </w:docPart>
    <w:docPart>
      <w:docPartPr>
        <w:name w:val="0FD6EABC71D4403EA27B597B0DD6FC99"/>
        <w:category>
          <w:name w:val="Allgemein"/>
          <w:gallery w:val="placeholder"/>
        </w:category>
        <w:types>
          <w:type w:val="bbPlcHdr"/>
        </w:types>
        <w:behaviors>
          <w:behavior w:val="content"/>
        </w:behaviors>
        <w:guid w:val="{EA1AC008-9D31-43A6-9FAF-118473F1863D}"/>
      </w:docPartPr>
      <w:docPartBody>
        <w:p w:rsidR="00847621" w:rsidRDefault="00871124" w:rsidP="00871124">
          <w:pPr>
            <w:pStyle w:val="0FD6EABC71D4403EA27B597B0DD6FC99"/>
          </w:pPr>
          <w:r w:rsidRPr="00DB6EFC">
            <w:rPr>
              <w:rStyle w:val="Platzhaltertext"/>
            </w:rPr>
            <w:t>Text</w:t>
          </w:r>
          <w:r>
            <w:rPr>
              <w:rStyle w:val="Platzhaltertext"/>
            </w:rPr>
            <w:t>…</w:t>
          </w:r>
        </w:p>
      </w:docPartBody>
    </w:docPart>
    <w:docPart>
      <w:docPartPr>
        <w:name w:val="336F3D88B313426089ADFCCC8F31FE97"/>
        <w:category>
          <w:name w:val="Allgemein"/>
          <w:gallery w:val="placeholder"/>
        </w:category>
        <w:types>
          <w:type w:val="bbPlcHdr"/>
        </w:types>
        <w:behaviors>
          <w:behavior w:val="content"/>
        </w:behaviors>
        <w:guid w:val="{5F015D5F-A339-418D-B545-1A4C989CECE2}"/>
      </w:docPartPr>
      <w:docPartBody>
        <w:p w:rsidR="00847621" w:rsidRDefault="00871124" w:rsidP="00871124">
          <w:pPr>
            <w:pStyle w:val="336F3D88B313426089ADFCCC8F31FE97"/>
          </w:pPr>
          <w:r w:rsidRPr="00DB6EFC">
            <w:rPr>
              <w:rStyle w:val="Platzhaltertext"/>
            </w:rPr>
            <w:t>Text</w:t>
          </w:r>
          <w:r>
            <w:rPr>
              <w:rStyle w:val="Platzhaltertext"/>
            </w:rPr>
            <w:t>…</w:t>
          </w:r>
        </w:p>
      </w:docPartBody>
    </w:docPart>
    <w:docPart>
      <w:docPartPr>
        <w:name w:val="C82C2968880C468AB348E6E80D0051B0"/>
        <w:category>
          <w:name w:val="Allgemein"/>
          <w:gallery w:val="placeholder"/>
        </w:category>
        <w:types>
          <w:type w:val="bbPlcHdr"/>
        </w:types>
        <w:behaviors>
          <w:behavior w:val="content"/>
        </w:behaviors>
        <w:guid w:val="{9FEB5CEF-EB76-49CB-A820-F9391BB57A64}"/>
      </w:docPartPr>
      <w:docPartBody>
        <w:p w:rsidR="00847621" w:rsidRDefault="00871124" w:rsidP="00871124">
          <w:pPr>
            <w:pStyle w:val="C82C2968880C468AB348E6E80D0051B0"/>
          </w:pPr>
          <w:r w:rsidRPr="00DB6EFC">
            <w:rPr>
              <w:rStyle w:val="Platzhaltertext"/>
            </w:rPr>
            <w:t>Text</w:t>
          </w:r>
          <w:r>
            <w:rPr>
              <w:rStyle w:val="Platzhaltertext"/>
            </w:rPr>
            <w:t>…</w:t>
          </w:r>
        </w:p>
      </w:docPartBody>
    </w:docPart>
    <w:docPart>
      <w:docPartPr>
        <w:name w:val="F1CE075E11AA496D8D90A0FB7FF32D41"/>
        <w:category>
          <w:name w:val="Allgemein"/>
          <w:gallery w:val="placeholder"/>
        </w:category>
        <w:types>
          <w:type w:val="bbPlcHdr"/>
        </w:types>
        <w:behaviors>
          <w:behavior w:val="content"/>
        </w:behaviors>
        <w:guid w:val="{EB3E4597-3C4B-46A9-8794-6D72866AEA22}"/>
      </w:docPartPr>
      <w:docPartBody>
        <w:p w:rsidR="00847621" w:rsidRDefault="00871124" w:rsidP="00871124">
          <w:pPr>
            <w:pStyle w:val="F1CE075E11AA496D8D90A0FB7FF32D41"/>
          </w:pPr>
          <w:r w:rsidRPr="00DB6EFC">
            <w:rPr>
              <w:rStyle w:val="Platzhaltertext"/>
            </w:rPr>
            <w:t>Text</w:t>
          </w:r>
          <w:r>
            <w:rPr>
              <w:rStyle w:val="Platzhaltertext"/>
            </w:rPr>
            <w:t>…</w:t>
          </w:r>
        </w:p>
      </w:docPartBody>
    </w:docPart>
    <w:docPart>
      <w:docPartPr>
        <w:name w:val="EAF0718F897546CC9F82001F0B3594CC"/>
        <w:category>
          <w:name w:val="Allgemein"/>
          <w:gallery w:val="placeholder"/>
        </w:category>
        <w:types>
          <w:type w:val="bbPlcHdr"/>
        </w:types>
        <w:behaviors>
          <w:behavior w:val="content"/>
        </w:behaviors>
        <w:guid w:val="{9C329E0D-F769-4CB1-A78F-3247C14A7D5F}"/>
      </w:docPartPr>
      <w:docPartBody>
        <w:p w:rsidR="00847621" w:rsidRDefault="00871124" w:rsidP="00871124">
          <w:pPr>
            <w:pStyle w:val="EAF0718F897546CC9F82001F0B3594CC"/>
          </w:pPr>
          <w:r w:rsidRPr="00DB6EFC">
            <w:rPr>
              <w:rStyle w:val="Platzhaltertext"/>
            </w:rPr>
            <w:t>Text</w:t>
          </w:r>
          <w:r>
            <w:rPr>
              <w:rStyle w:val="Platzhaltertext"/>
            </w:rPr>
            <w:t>…</w:t>
          </w:r>
        </w:p>
      </w:docPartBody>
    </w:docPart>
    <w:docPart>
      <w:docPartPr>
        <w:name w:val="983FA1BB6BEE43E6A04E8E5BC3C35634"/>
        <w:category>
          <w:name w:val="Allgemein"/>
          <w:gallery w:val="placeholder"/>
        </w:category>
        <w:types>
          <w:type w:val="bbPlcHdr"/>
        </w:types>
        <w:behaviors>
          <w:behavior w:val="content"/>
        </w:behaviors>
        <w:guid w:val="{FAF9E6C1-DF77-45DA-A7EA-AA91B088B9DB}"/>
      </w:docPartPr>
      <w:docPartBody>
        <w:p w:rsidR="00847621" w:rsidRDefault="00871124" w:rsidP="00871124">
          <w:pPr>
            <w:pStyle w:val="983FA1BB6BEE43E6A04E8E5BC3C35634"/>
          </w:pPr>
          <w:r w:rsidRPr="00DB6EFC">
            <w:rPr>
              <w:rStyle w:val="Platzhaltertext"/>
            </w:rPr>
            <w:t>Text</w:t>
          </w:r>
          <w:r>
            <w:rPr>
              <w:rStyle w:val="Platzhaltertext"/>
            </w:rPr>
            <w:t>…</w:t>
          </w:r>
        </w:p>
      </w:docPartBody>
    </w:docPart>
    <w:docPart>
      <w:docPartPr>
        <w:name w:val="16984B7D831B4CE187D40395DDCACF21"/>
        <w:category>
          <w:name w:val="Allgemein"/>
          <w:gallery w:val="placeholder"/>
        </w:category>
        <w:types>
          <w:type w:val="bbPlcHdr"/>
        </w:types>
        <w:behaviors>
          <w:behavior w:val="content"/>
        </w:behaviors>
        <w:guid w:val="{E8B5478C-407D-49CF-A3D0-0B1DA3B5C9D4}"/>
      </w:docPartPr>
      <w:docPartBody>
        <w:p w:rsidR="00847621" w:rsidRDefault="00871124" w:rsidP="00871124">
          <w:pPr>
            <w:pStyle w:val="16984B7D831B4CE187D40395DDCACF21"/>
          </w:pPr>
          <w:r w:rsidRPr="00DB6EFC">
            <w:rPr>
              <w:rStyle w:val="Platzhaltertext"/>
            </w:rPr>
            <w:t>Text</w:t>
          </w:r>
          <w:r>
            <w:rPr>
              <w:rStyle w:val="Platzhaltertext"/>
            </w:rPr>
            <w:t>…</w:t>
          </w:r>
        </w:p>
      </w:docPartBody>
    </w:docPart>
    <w:docPart>
      <w:docPartPr>
        <w:name w:val="D4A87F345C934D0DB21B113BCEFEF02B"/>
        <w:category>
          <w:name w:val="Allgemein"/>
          <w:gallery w:val="placeholder"/>
        </w:category>
        <w:types>
          <w:type w:val="bbPlcHdr"/>
        </w:types>
        <w:behaviors>
          <w:behavior w:val="content"/>
        </w:behaviors>
        <w:guid w:val="{A0AE3FDE-15F1-4336-A413-AAB19ABAE191}"/>
      </w:docPartPr>
      <w:docPartBody>
        <w:p w:rsidR="00847621" w:rsidRDefault="00871124" w:rsidP="00871124">
          <w:pPr>
            <w:pStyle w:val="D4A87F345C934D0DB21B113BCEFEF02B"/>
          </w:pPr>
          <w:r w:rsidRPr="00DB6EFC">
            <w:rPr>
              <w:rStyle w:val="Platzhaltertext"/>
            </w:rPr>
            <w:t>Text</w:t>
          </w:r>
          <w:r>
            <w:rPr>
              <w:rStyle w:val="Platzhaltertext"/>
            </w:rPr>
            <w:t>…</w:t>
          </w:r>
        </w:p>
      </w:docPartBody>
    </w:docPart>
    <w:docPart>
      <w:docPartPr>
        <w:name w:val="E06B84931695413BBA237E9EC5C110AC"/>
        <w:category>
          <w:name w:val="Allgemein"/>
          <w:gallery w:val="placeholder"/>
        </w:category>
        <w:types>
          <w:type w:val="bbPlcHdr"/>
        </w:types>
        <w:behaviors>
          <w:behavior w:val="content"/>
        </w:behaviors>
        <w:guid w:val="{17FF969F-6052-4607-B05D-847D2E85A810}"/>
      </w:docPartPr>
      <w:docPartBody>
        <w:p w:rsidR="00847621" w:rsidRDefault="00871124" w:rsidP="00871124">
          <w:pPr>
            <w:pStyle w:val="E06B84931695413BBA237E9EC5C110AC"/>
          </w:pPr>
          <w:r w:rsidRPr="00DB6EFC">
            <w:rPr>
              <w:rStyle w:val="Platzhaltertext"/>
            </w:rPr>
            <w:t>Text</w:t>
          </w:r>
          <w:r>
            <w:rPr>
              <w:rStyle w:val="Platzhaltertext"/>
            </w:rPr>
            <w:t>…</w:t>
          </w:r>
        </w:p>
      </w:docPartBody>
    </w:docPart>
    <w:docPart>
      <w:docPartPr>
        <w:name w:val="1A984348A8FD4D5DAE493625813BF9F7"/>
        <w:category>
          <w:name w:val="Allgemein"/>
          <w:gallery w:val="placeholder"/>
        </w:category>
        <w:types>
          <w:type w:val="bbPlcHdr"/>
        </w:types>
        <w:behaviors>
          <w:behavior w:val="content"/>
        </w:behaviors>
        <w:guid w:val="{354673CC-E0ED-46DC-A808-B6F98CED8A7A}"/>
      </w:docPartPr>
      <w:docPartBody>
        <w:p w:rsidR="00847621" w:rsidRDefault="00871124" w:rsidP="00871124">
          <w:pPr>
            <w:pStyle w:val="1A984348A8FD4D5DAE493625813BF9F7"/>
          </w:pPr>
          <w:r w:rsidRPr="00DB6EFC">
            <w:rPr>
              <w:rStyle w:val="Platzhaltertext"/>
            </w:rPr>
            <w:t>Text</w:t>
          </w:r>
          <w:r>
            <w:rPr>
              <w:rStyle w:val="Platzhaltertext"/>
            </w:rPr>
            <w:t>…</w:t>
          </w:r>
        </w:p>
      </w:docPartBody>
    </w:docPart>
    <w:docPart>
      <w:docPartPr>
        <w:name w:val="55476616A8744B80BB22A747BBCCFB71"/>
        <w:category>
          <w:name w:val="Allgemein"/>
          <w:gallery w:val="placeholder"/>
        </w:category>
        <w:types>
          <w:type w:val="bbPlcHdr"/>
        </w:types>
        <w:behaviors>
          <w:behavior w:val="content"/>
        </w:behaviors>
        <w:guid w:val="{481A335A-F6CA-43B6-A75A-7DA290030AD1}"/>
      </w:docPartPr>
      <w:docPartBody>
        <w:p w:rsidR="00847621" w:rsidRDefault="00871124" w:rsidP="00871124">
          <w:pPr>
            <w:pStyle w:val="55476616A8744B80BB22A747BBCCFB71"/>
          </w:pPr>
          <w:r w:rsidRPr="00DB6EFC">
            <w:rPr>
              <w:rStyle w:val="Platzhaltertext"/>
            </w:rPr>
            <w:t>Text</w:t>
          </w:r>
          <w:r>
            <w:rPr>
              <w:rStyle w:val="Platzhaltertext"/>
            </w:rPr>
            <w:t>…</w:t>
          </w:r>
        </w:p>
      </w:docPartBody>
    </w:docPart>
    <w:docPart>
      <w:docPartPr>
        <w:name w:val="12295796D3A248A7A459CBF6C8130AEE"/>
        <w:category>
          <w:name w:val="Allgemein"/>
          <w:gallery w:val="placeholder"/>
        </w:category>
        <w:types>
          <w:type w:val="bbPlcHdr"/>
        </w:types>
        <w:behaviors>
          <w:behavior w:val="content"/>
        </w:behaviors>
        <w:guid w:val="{380A7C95-9E96-4308-8964-702CF215A4D7}"/>
      </w:docPartPr>
      <w:docPartBody>
        <w:p w:rsidR="00847621" w:rsidRDefault="00871124" w:rsidP="00871124">
          <w:pPr>
            <w:pStyle w:val="12295796D3A248A7A459CBF6C8130AEE"/>
          </w:pPr>
          <w:r w:rsidRPr="00DB6EFC">
            <w:rPr>
              <w:rStyle w:val="Platzhaltertext"/>
            </w:rPr>
            <w:t>Text</w:t>
          </w:r>
          <w:r>
            <w:rPr>
              <w:rStyle w:val="Platzhaltertext"/>
            </w:rPr>
            <w:t>…</w:t>
          </w:r>
        </w:p>
      </w:docPartBody>
    </w:docPart>
    <w:docPart>
      <w:docPartPr>
        <w:name w:val="3C9F593887844C71B6159C30B7284F58"/>
        <w:category>
          <w:name w:val="Allgemein"/>
          <w:gallery w:val="placeholder"/>
        </w:category>
        <w:types>
          <w:type w:val="bbPlcHdr"/>
        </w:types>
        <w:behaviors>
          <w:behavior w:val="content"/>
        </w:behaviors>
        <w:guid w:val="{102F0BD3-904A-4D69-B6F0-90641B4BD6B7}"/>
      </w:docPartPr>
      <w:docPartBody>
        <w:p w:rsidR="00847621" w:rsidRDefault="00871124" w:rsidP="00871124">
          <w:pPr>
            <w:pStyle w:val="3C9F593887844C71B6159C30B7284F58"/>
          </w:pPr>
          <w:r w:rsidRPr="00DB6EFC">
            <w:rPr>
              <w:rStyle w:val="Platzhaltertext"/>
            </w:rPr>
            <w:t>Text</w:t>
          </w:r>
          <w:r>
            <w:rPr>
              <w:rStyle w:val="Platzhaltertext"/>
            </w:rPr>
            <w:t>…</w:t>
          </w:r>
        </w:p>
      </w:docPartBody>
    </w:docPart>
    <w:docPart>
      <w:docPartPr>
        <w:name w:val="E1C2FA490DE34A23BF65569548065339"/>
        <w:category>
          <w:name w:val="Allgemein"/>
          <w:gallery w:val="placeholder"/>
        </w:category>
        <w:types>
          <w:type w:val="bbPlcHdr"/>
        </w:types>
        <w:behaviors>
          <w:behavior w:val="content"/>
        </w:behaviors>
        <w:guid w:val="{D03EECC0-0813-4E98-BCF8-A4C5582297ED}"/>
      </w:docPartPr>
      <w:docPartBody>
        <w:p w:rsidR="00847621" w:rsidRDefault="00871124" w:rsidP="00871124">
          <w:pPr>
            <w:pStyle w:val="E1C2FA490DE34A23BF65569548065339"/>
          </w:pPr>
          <w:r w:rsidRPr="00DB6EFC">
            <w:rPr>
              <w:rStyle w:val="Platzhaltertext"/>
            </w:rPr>
            <w:t>Text</w:t>
          </w:r>
          <w:r>
            <w:rPr>
              <w:rStyle w:val="Platzhaltertext"/>
            </w:rPr>
            <w:t>…</w:t>
          </w:r>
        </w:p>
      </w:docPartBody>
    </w:docPart>
    <w:docPart>
      <w:docPartPr>
        <w:name w:val="DE404D6A64BF41148FADC2E1D71EE3C9"/>
        <w:category>
          <w:name w:val="Allgemein"/>
          <w:gallery w:val="placeholder"/>
        </w:category>
        <w:types>
          <w:type w:val="bbPlcHdr"/>
        </w:types>
        <w:behaviors>
          <w:behavior w:val="content"/>
        </w:behaviors>
        <w:guid w:val="{789C6281-C56A-4C99-B02A-E179D069E960}"/>
      </w:docPartPr>
      <w:docPartBody>
        <w:p w:rsidR="00847621" w:rsidRDefault="00871124" w:rsidP="00871124">
          <w:pPr>
            <w:pStyle w:val="DE404D6A64BF41148FADC2E1D71EE3C9"/>
          </w:pPr>
          <w:r w:rsidRPr="00DB6EFC">
            <w:rPr>
              <w:rStyle w:val="Platzhaltertext"/>
            </w:rPr>
            <w:t>Text</w:t>
          </w:r>
          <w:r>
            <w:rPr>
              <w:rStyle w:val="Platzhaltertext"/>
            </w:rPr>
            <w:t>…</w:t>
          </w:r>
        </w:p>
      </w:docPartBody>
    </w:docPart>
    <w:docPart>
      <w:docPartPr>
        <w:name w:val="60BB24C29A7844A4802FF8D2F873A769"/>
        <w:category>
          <w:name w:val="Allgemein"/>
          <w:gallery w:val="placeholder"/>
        </w:category>
        <w:types>
          <w:type w:val="bbPlcHdr"/>
        </w:types>
        <w:behaviors>
          <w:behavior w:val="content"/>
        </w:behaviors>
        <w:guid w:val="{9BE37B3E-EAB5-4694-97B6-20050E5E925B}"/>
      </w:docPartPr>
      <w:docPartBody>
        <w:p w:rsidR="00847621" w:rsidRDefault="00871124" w:rsidP="00871124">
          <w:pPr>
            <w:pStyle w:val="60BB24C29A7844A4802FF8D2F873A769"/>
          </w:pPr>
          <w:r w:rsidRPr="00DB6EFC">
            <w:rPr>
              <w:rStyle w:val="Platzhaltertext"/>
            </w:rPr>
            <w:t>Text</w:t>
          </w:r>
          <w:r>
            <w:rPr>
              <w:rStyle w:val="Platzhaltertext"/>
            </w:rPr>
            <w:t>…</w:t>
          </w:r>
        </w:p>
      </w:docPartBody>
    </w:docPart>
    <w:docPart>
      <w:docPartPr>
        <w:name w:val="8086CCF941864A3A9A3A6FF4E8C9582A"/>
        <w:category>
          <w:name w:val="Allgemein"/>
          <w:gallery w:val="placeholder"/>
        </w:category>
        <w:types>
          <w:type w:val="bbPlcHdr"/>
        </w:types>
        <w:behaviors>
          <w:behavior w:val="content"/>
        </w:behaviors>
        <w:guid w:val="{85E27C55-313E-4AFA-967D-311114DA862D}"/>
      </w:docPartPr>
      <w:docPartBody>
        <w:p w:rsidR="00847621" w:rsidRDefault="00871124" w:rsidP="00871124">
          <w:pPr>
            <w:pStyle w:val="8086CCF941864A3A9A3A6FF4E8C9582A"/>
          </w:pPr>
          <w:r w:rsidRPr="00DB6EFC">
            <w:rPr>
              <w:rStyle w:val="Platzhaltertext"/>
            </w:rPr>
            <w:t>Text</w:t>
          </w:r>
          <w:r>
            <w:rPr>
              <w:rStyle w:val="Platzhaltertext"/>
            </w:rPr>
            <w:t>…</w:t>
          </w:r>
        </w:p>
      </w:docPartBody>
    </w:docPart>
    <w:docPart>
      <w:docPartPr>
        <w:name w:val="4CBB613B971F43F09E3EB8342EEA097A"/>
        <w:category>
          <w:name w:val="Allgemein"/>
          <w:gallery w:val="placeholder"/>
        </w:category>
        <w:types>
          <w:type w:val="bbPlcHdr"/>
        </w:types>
        <w:behaviors>
          <w:behavior w:val="content"/>
        </w:behaviors>
        <w:guid w:val="{58D17CFC-4CAF-4E4F-AECF-7402C11FF56E}"/>
      </w:docPartPr>
      <w:docPartBody>
        <w:p w:rsidR="00847621" w:rsidRDefault="00871124" w:rsidP="00871124">
          <w:pPr>
            <w:pStyle w:val="4CBB613B971F43F09E3EB8342EEA097A"/>
          </w:pPr>
          <w:r w:rsidRPr="00DB6EFC">
            <w:rPr>
              <w:rStyle w:val="Platzhaltertext"/>
            </w:rPr>
            <w:t>Text</w:t>
          </w:r>
          <w:r>
            <w:rPr>
              <w:rStyle w:val="Platzhaltertext"/>
            </w:rPr>
            <w:t>…</w:t>
          </w:r>
        </w:p>
      </w:docPartBody>
    </w:docPart>
    <w:docPart>
      <w:docPartPr>
        <w:name w:val="3850F839DA31479592DFFFADB1407B74"/>
        <w:category>
          <w:name w:val="Allgemein"/>
          <w:gallery w:val="placeholder"/>
        </w:category>
        <w:types>
          <w:type w:val="bbPlcHdr"/>
        </w:types>
        <w:behaviors>
          <w:behavior w:val="content"/>
        </w:behaviors>
        <w:guid w:val="{FCE94162-0A64-43BA-8311-AD4440402B7A}"/>
      </w:docPartPr>
      <w:docPartBody>
        <w:p w:rsidR="00847621" w:rsidRDefault="00871124" w:rsidP="00871124">
          <w:pPr>
            <w:pStyle w:val="3850F839DA31479592DFFFADB1407B74"/>
          </w:pPr>
          <w:r w:rsidRPr="00DB6EFC">
            <w:rPr>
              <w:rStyle w:val="Platzhaltertext"/>
            </w:rPr>
            <w:t>Text</w:t>
          </w:r>
          <w:r>
            <w:rPr>
              <w:rStyle w:val="Platzhaltertext"/>
            </w:rPr>
            <w:t>…</w:t>
          </w:r>
        </w:p>
      </w:docPartBody>
    </w:docPart>
    <w:docPart>
      <w:docPartPr>
        <w:name w:val="8AD05B8339A1472AAECEC4661DCAFC75"/>
        <w:category>
          <w:name w:val="Allgemein"/>
          <w:gallery w:val="placeholder"/>
        </w:category>
        <w:types>
          <w:type w:val="bbPlcHdr"/>
        </w:types>
        <w:behaviors>
          <w:behavior w:val="content"/>
        </w:behaviors>
        <w:guid w:val="{96A89DA5-5DF1-4A27-9A74-988697759665}"/>
      </w:docPartPr>
      <w:docPartBody>
        <w:p w:rsidR="00847621" w:rsidRDefault="00871124" w:rsidP="00871124">
          <w:pPr>
            <w:pStyle w:val="8AD05B8339A1472AAECEC4661DCAFC75"/>
          </w:pPr>
          <w:r w:rsidRPr="00DB6EFC">
            <w:rPr>
              <w:rStyle w:val="Platzhaltertext"/>
            </w:rPr>
            <w:t>Text</w:t>
          </w:r>
          <w:r>
            <w:rPr>
              <w:rStyle w:val="Platzhaltertext"/>
            </w:rPr>
            <w:t>…</w:t>
          </w:r>
        </w:p>
      </w:docPartBody>
    </w:docPart>
    <w:docPart>
      <w:docPartPr>
        <w:name w:val="9ACC8C8499ED47EA9D30B968B1DADC7D"/>
        <w:category>
          <w:name w:val="Allgemein"/>
          <w:gallery w:val="placeholder"/>
        </w:category>
        <w:types>
          <w:type w:val="bbPlcHdr"/>
        </w:types>
        <w:behaviors>
          <w:behavior w:val="content"/>
        </w:behaviors>
        <w:guid w:val="{502D4726-79FA-4339-87B8-6739F526548A}"/>
      </w:docPartPr>
      <w:docPartBody>
        <w:p w:rsidR="00847621" w:rsidRDefault="00871124" w:rsidP="00871124">
          <w:pPr>
            <w:pStyle w:val="9ACC8C8499ED47EA9D30B968B1DADC7D"/>
          </w:pPr>
          <w:r w:rsidRPr="00DB6EFC">
            <w:rPr>
              <w:rStyle w:val="Platzhaltertext"/>
            </w:rPr>
            <w:t>Text</w:t>
          </w:r>
          <w:r>
            <w:rPr>
              <w:rStyle w:val="Platzhaltertext"/>
            </w:rPr>
            <w:t>…</w:t>
          </w:r>
        </w:p>
      </w:docPartBody>
    </w:docPart>
    <w:docPart>
      <w:docPartPr>
        <w:name w:val="6522C5F1B1324F4D98866880C1C67B39"/>
        <w:category>
          <w:name w:val="Allgemein"/>
          <w:gallery w:val="placeholder"/>
        </w:category>
        <w:types>
          <w:type w:val="bbPlcHdr"/>
        </w:types>
        <w:behaviors>
          <w:behavior w:val="content"/>
        </w:behaviors>
        <w:guid w:val="{C1C6EA88-00D7-4057-9A1A-9E47D6537F30}"/>
      </w:docPartPr>
      <w:docPartBody>
        <w:p w:rsidR="00847621" w:rsidRDefault="00871124" w:rsidP="00871124">
          <w:pPr>
            <w:pStyle w:val="6522C5F1B1324F4D98866880C1C67B39"/>
          </w:pPr>
          <w:r w:rsidRPr="00DB6EFC">
            <w:rPr>
              <w:rStyle w:val="Platzhaltertext"/>
            </w:rPr>
            <w:t>Text</w:t>
          </w:r>
          <w:r>
            <w:rPr>
              <w:rStyle w:val="Platzhaltertext"/>
            </w:rPr>
            <w:t>…</w:t>
          </w:r>
        </w:p>
      </w:docPartBody>
    </w:docPart>
    <w:docPart>
      <w:docPartPr>
        <w:name w:val="B550F2CEF29048169363CA4F37A59F92"/>
        <w:category>
          <w:name w:val="Allgemein"/>
          <w:gallery w:val="placeholder"/>
        </w:category>
        <w:types>
          <w:type w:val="bbPlcHdr"/>
        </w:types>
        <w:behaviors>
          <w:behavior w:val="content"/>
        </w:behaviors>
        <w:guid w:val="{EAD95D76-F05F-41A3-BF7B-3A6AB2F5B145}"/>
      </w:docPartPr>
      <w:docPartBody>
        <w:p w:rsidR="00847621" w:rsidRDefault="00871124" w:rsidP="00871124">
          <w:pPr>
            <w:pStyle w:val="B550F2CEF29048169363CA4F37A59F92"/>
          </w:pPr>
          <w:r w:rsidRPr="00DB6EFC">
            <w:rPr>
              <w:rStyle w:val="Platzhaltertext"/>
            </w:rPr>
            <w:t>Text</w:t>
          </w:r>
          <w:r>
            <w:rPr>
              <w:rStyle w:val="Platzhaltertext"/>
            </w:rPr>
            <w:t>…</w:t>
          </w:r>
        </w:p>
      </w:docPartBody>
    </w:docPart>
    <w:docPart>
      <w:docPartPr>
        <w:name w:val="AB537863058F493698F42E326DAC8D41"/>
        <w:category>
          <w:name w:val="Allgemein"/>
          <w:gallery w:val="placeholder"/>
        </w:category>
        <w:types>
          <w:type w:val="bbPlcHdr"/>
        </w:types>
        <w:behaviors>
          <w:behavior w:val="content"/>
        </w:behaviors>
        <w:guid w:val="{C6B94D8D-F938-4A88-9020-2043657A0EF6}"/>
      </w:docPartPr>
      <w:docPartBody>
        <w:p w:rsidR="00847621" w:rsidRDefault="00871124" w:rsidP="00871124">
          <w:pPr>
            <w:pStyle w:val="AB537863058F493698F42E326DAC8D41"/>
          </w:pPr>
          <w:r w:rsidRPr="00DB6EFC">
            <w:rPr>
              <w:rStyle w:val="Platzhaltertext"/>
            </w:rPr>
            <w:t>Text</w:t>
          </w:r>
          <w:r>
            <w:rPr>
              <w:rStyle w:val="Platzhaltertext"/>
            </w:rPr>
            <w:t>…</w:t>
          </w:r>
        </w:p>
      </w:docPartBody>
    </w:docPart>
    <w:docPart>
      <w:docPartPr>
        <w:name w:val="90DAAC682D2240778B2FE21128A3E223"/>
        <w:category>
          <w:name w:val="Allgemein"/>
          <w:gallery w:val="placeholder"/>
        </w:category>
        <w:types>
          <w:type w:val="bbPlcHdr"/>
        </w:types>
        <w:behaviors>
          <w:behavior w:val="content"/>
        </w:behaviors>
        <w:guid w:val="{DF93E688-A55B-4EB0-9602-05653AD61545}"/>
      </w:docPartPr>
      <w:docPartBody>
        <w:p w:rsidR="00847621" w:rsidRDefault="00871124" w:rsidP="00871124">
          <w:pPr>
            <w:pStyle w:val="90DAAC682D2240778B2FE21128A3E223"/>
          </w:pPr>
          <w:r w:rsidRPr="00DB6EFC">
            <w:rPr>
              <w:rStyle w:val="Platzhaltertext"/>
            </w:rPr>
            <w:t>Text</w:t>
          </w:r>
          <w:r>
            <w:rPr>
              <w:rStyle w:val="Platzhaltertext"/>
            </w:rPr>
            <w:t>…</w:t>
          </w:r>
        </w:p>
      </w:docPartBody>
    </w:docPart>
    <w:docPart>
      <w:docPartPr>
        <w:name w:val="02B21EE9365D4C2FADF40B547ADABDD5"/>
        <w:category>
          <w:name w:val="Allgemein"/>
          <w:gallery w:val="placeholder"/>
        </w:category>
        <w:types>
          <w:type w:val="bbPlcHdr"/>
        </w:types>
        <w:behaviors>
          <w:behavior w:val="content"/>
        </w:behaviors>
        <w:guid w:val="{70605674-29A4-467E-AEAF-51A2E7B57C2E}"/>
      </w:docPartPr>
      <w:docPartBody>
        <w:p w:rsidR="00847621" w:rsidRDefault="00871124" w:rsidP="00871124">
          <w:pPr>
            <w:pStyle w:val="02B21EE9365D4C2FADF40B547ADABDD5"/>
          </w:pPr>
          <w:r w:rsidRPr="00DB6EFC">
            <w:rPr>
              <w:rStyle w:val="Platzhaltertext"/>
            </w:rPr>
            <w:t>Text</w:t>
          </w:r>
          <w:r>
            <w:rPr>
              <w:rStyle w:val="Platzhaltertext"/>
            </w:rPr>
            <w:t>…</w:t>
          </w:r>
        </w:p>
      </w:docPartBody>
    </w:docPart>
    <w:docPart>
      <w:docPartPr>
        <w:name w:val="122BB64D8A1246ACA3227EB68A4B04AE"/>
        <w:category>
          <w:name w:val="Allgemein"/>
          <w:gallery w:val="placeholder"/>
        </w:category>
        <w:types>
          <w:type w:val="bbPlcHdr"/>
        </w:types>
        <w:behaviors>
          <w:behavior w:val="content"/>
        </w:behaviors>
        <w:guid w:val="{44E4F45A-D7F2-437C-B5A7-B1F0906D844D}"/>
      </w:docPartPr>
      <w:docPartBody>
        <w:p w:rsidR="00280CFD" w:rsidRDefault="005810DE" w:rsidP="005810DE">
          <w:pPr>
            <w:pStyle w:val="122BB64D8A1246ACA3227EB68A4B04AE"/>
          </w:pPr>
          <w:r w:rsidRPr="00DB6EFC">
            <w:rPr>
              <w:rStyle w:val="Platzhaltertext"/>
            </w:rPr>
            <w:t>Text</w:t>
          </w:r>
          <w:r>
            <w:rPr>
              <w:rStyle w:val="Platzhaltertext"/>
            </w:rPr>
            <w:t>…</w:t>
          </w:r>
        </w:p>
      </w:docPartBody>
    </w:docPart>
    <w:docPart>
      <w:docPartPr>
        <w:name w:val="18320FC376C14B9A9F27E157B8791FB7"/>
        <w:category>
          <w:name w:val="Allgemein"/>
          <w:gallery w:val="placeholder"/>
        </w:category>
        <w:types>
          <w:type w:val="bbPlcHdr"/>
        </w:types>
        <w:behaviors>
          <w:behavior w:val="content"/>
        </w:behaviors>
        <w:guid w:val="{10D6594D-5FF7-444A-8FD0-86CF94730FAE}"/>
      </w:docPartPr>
      <w:docPartBody>
        <w:p w:rsidR="00280CFD" w:rsidRDefault="005810DE" w:rsidP="005810DE">
          <w:pPr>
            <w:pStyle w:val="18320FC376C14B9A9F27E157B8791FB7"/>
          </w:pPr>
          <w:r w:rsidRPr="00DB6EFC">
            <w:rPr>
              <w:rStyle w:val="Platzhaltertext"/>
            </w:rPr>
            <w:t>Text</w:t>
          </w:r>
          <w:r>
            <w:rPr>
              <w:rStyle w:val="Platzhaltertext"/>
            </w:rPr>
            <w:t>…</w:t>
          </w:r>
        </w:p>
      </w:docPartBody>
    </w:docPart>
    <w:docPart>
      <w:docPartPr>
        <w:name w:val="2818CC6217FE4CC98C870F998A8B2994"/>
        <w:category>
          <w:name w:val="Allgemein"/>
          <w:gallery w:val="placeholder"/>
        </w:category>
        <w:types>
          <w:type w:val="bbPlcHdr"/>
        </w:types>
        <w:behaviors>
          <w:behavior w:val="content"/>
        </w:behaviors>
        <w:guid w:val="{FF4456B5-7C69-4A32-B435-B6F210BA845B}"/>
      </w:docPartPr>
      <w:docPartBody>
        <w:p w:rsidR="00B42D19" w:rsidRDefault="00460128" w:rsidP="00460128">
          <w:pPr>
            <w:pStyle w:val="2818CC6217FE4CC98C870F998A8B2994"/>
          </w:pPr>
          <w:r>
            <w:rPr>
              <w:rStyle w:val="Platzhaltertext"/>
            </w:rPr>
            <w:t>Te</w:t>
          </w:r>
          <w:r w:rsidRPr="00836153">
            <w:rPr>
              <w:rStyle w:val="Platzhaltertext"/>
            </w:rPr>
            <w:t>xt</w:t>
          </w: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F4"/>
    <w:rsid w:val="00280CFD"/>
    <w:rsid w:val="00346226"/>
    <w:rsid w:val="00460128"/>
    <w:rsid w:val="004A4FF4"/>
    <w:rsid w:val="005810DE"/>
    <w:rsid w:val="005A770C"/>
    <w:rsid w:val="005C3DCC"/>
    <w:rsid w:val="00847621"/>
    <w:rsid w:val="00871124"/>
    <w:rsid w:val="00B42D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0128"/>
    <w:rPr>
      <w:color w:val="808080"/>
    </w:rPr>
  </w:style>
  <w:style w:type="paragraph" w:customStyle="1" w:styleId="062A6FE24A7B40FA861DC8630F0B7B14">
    <w:name w:val="062A6FE24A7B40FA861DC8630F0B7B14"/>
    <w:rsid w:val="004A4FF4"/>
  </w:style>
  <w:style w:type="paragraph" w:customStyle="1" w:styleId="823FE4FA2CB14AE1A66B87B54A6BE93B">
    <w:name w:val="823FE4FA2CB14AE1A66B87B54A6BE93B"/>
    <w:rsid w:val="004A4FF4"/>
  </w:style>
  <w:style w:type="paragraph" w:customStyle="1" w:styleId="976F55B950224348BC7A0FA339D43242">
    <w:name w:val="976F55B950224348BC7A0FA339D43242"/>
    <w:rsid w:val="004A4FF4"/>
  </w:style>
  <w:style w:type="paragraph" w:customStyle="1" w:styleId="B0AA2389686D453FA1F59E9140E6DF37">
    <w:name w:val="B0AA2389686D453FA1F59E9140E6DF37"/>
    <w:rsid w:val="004A4FF4"/>
  </w:style>
  <w:style w:type="paragraph" w:customStyle="1" w:styleId="65DA7AB75CDB45D88B4AA67F64C0D9A6">
    <w:name w:val="65DA7AB75CDB45D88B4AA67F64C0D9A6"/>
    <w:rsid w:val="004A4FF4"/>
  </w:style>
  <w:style w:type="paragraph" w:customStyle="1" w:styleId="A2C44EBC033247B58BA035A99C52D479">
    <w:name w:val="A2C44EBC033247B58BA035A99C52D479"/>
    <w:rsid w:val="004A4FF4"/>
  </w:style>
  <w:style w:type="paragraph" w:customStyle="1" w:styleId="358932FD5B6B4456920A7774820B3E7F">
    <w:name w:val="358932FD5B6B4456920A7774820B3E7F"/>
    <w:rsid w:val="00871124"/>
  </w:style>
  <w:style w:type="paragraph" w:customStyle="1" w:styleId="360A2478262C4851AD8B17F6CB750254">
    <w:name w:val="360A2478262C4851AD8B17F6CB750254"/>
    <w:rsid w:val="00871124"/>
  </w:style>
  <w:style w:type="paragraph" w:customStyle="1" w:styleId="13A4B3659CFE4A06AA5415EADAD09CD2">
    <w:name w:val="13A4B3659CFE4A06AA5415EADAD09CD2"/>
    <w:rsid w:val="00871124"/>
  </w:style>
  <w:style w:type="paragraph" w:customStyle="1" w:styleId="59070D3FE8E44A1EBC1954061ADF6EE5">
    <w:name w:val="59070D3FE8E44A1EBC1954061ADF6EE5"/>
    <w:rsid w:val="00871124"/>
  </w:style>
  <w:style w:type="paragraph" w:customStyle="1" w:styleId="60DD7716EBE144FC9A070B5B69DAB294">
    <w:name w:val="60DD7716EBE144FC9A070B5B69DAB294"/>
    <w:rsid w:val="00871124"/>
  </w:style>
  <w:style w:type="paragraph" w:customStyle="1" w:styleId="28EF0EE943714BE9A15DA2449DC3EFA2">
    <w:name w:val="28EF0EE943714BE9A15DA2449DC3EFA2"/>
    <w:rsid w:val="00871124"/>
  </w:style>
  <w:style w:type="paragraph" w:customStyle="1" w:styleId="6CB90120521F4A788F38A625E8E2B621">
    <w:name w:val="6CB90120521F4A788F38A625E8E2B621"/>
    <w:rsid w:val="00871124"/>
  </w:style>
  <w:style w:type="paragraph" w:customStyle="1" w:styleId="6C0F60AC384A48BDBA8FB7BF6B47F3F7">
    <w:name w:val="6C0F60AC384A48BDBA8FB7BF6B47F3F7"/>
    <w:rsid w:val="00871124"/>
  </w:style>
  <w:style w:type="paragraph" w:customStyle="1" w:styleId="134D4F26B07344B488053F65B08116E1">
    <w:name w:val="134D4F26B07344B488053F65B08116E1"/>
    <w:rsid w:val="00871124"/>
  </w:style>
  <w:style w:type="paragraph" w:customStyle="1" w:styleId="CDE8B5EF430240A7A3BFDC02B93DD7FD">
    <w:name w:val="CDE8B5EF430240A7A3BFDC02B93DD7FD"/>
    <w:rsid w:val="00871124"/>
  </w:style>
  <w:style w:type="paragraph" w:customStyle="1" w:styleId="AEE890FB8636408C9BE2C5ECCF70FE7D">
    <w:name w:val="AEE890FB8636408C9BE2C5ECCF70FE7D"/>
    <w:rsid w:val="00871124"/>
  </w:style>
  <w:style w:type="paragraph" w:customStyle="1" w:styleId="45BCCB3016B8426E9620886F083BE0F6">
    <w:name w:val="45BCCB3016B8426E9620886F083BE0F6"/>
    <w:rsid w:val="00871124"/>
  </w:style>
  <w:style w:type="paragraph" w:customStyle="1" w:styleId="EACB9EAB4D8F4926AC2F75463699E93D">
    <w:name w:val="EACB9EAB4D8F4926AC2F75463699E93D"/>
    <w:rsid w:val="00871124"/>
  </w:style>
  <w:style w:type="paragraph" w:customStyle="1" w:styleId="494464C84A334495950E966EBDD7D4F9">
    <w:name w:val="494464C84A334495950E966EBDD7D4F9"/>
    <w:rsid w:val="00871124"/>
  </w:style>
  <w:style w:type="paragraph" w:customStyle="1" w:styleId="58207BF15BDF4483A0584496EB6DA899">
    <w:name w:val="58207BF15BDF4483A0584496EB6DA899"/>
    <w:rsid w:val="00871124"/>
  </w:style>
  <w:style w:type="paragraph" w:customStyle="1" w:styleId="3D370A5F3D2446C89FB09248933EFCAC">
    <w:name w:val="3D370A5F3D2446C89FB09248933EFCAC"/>
    <w:rsid w:val="00871124"/>
  </w:style>
  <w:style w:type="paragraph" w:customStyle="1" w:styleId="08496F3E7FDE4AE8BF2CBE46B722BC26">
    <w:name w:val="08496F3E7FDE4AE8BF2CBE46B722BC26"/>
    <w:rsid w:val="00871124"/>
  </w:style>
  <w:style w:type="paragraph" w:customStyle="1" w:styleId="0FD6EABC71D4403EA27B597B0DD6FC99">
    <w:name w:val="0FD6EABC71D4403EA27B597B0DD6FC99"/>
    <w:rsid w:val="00871124"/>
  </w:style>
  <w:style w:type="paragraph" w:customStyle="1" w:styleId="336F3D88B313426089ADFCCC8F31FE97">
    <w:name w:val="336F3D88B313426089ADFCCC8F31FE97"/>
    <w:rsid w:val="00871124"/>
  </w:style>
  <w:style w:type="paragraph" w:customStyle="1" w:styleId="C82C2968880C468AB348E6E80D0051B0">
    <w:name w:val="C82C2968880C468AB348E6E80D0051B0"/>
    <w:rsid w:val="00871124"/>
  </w:style>
  <w:style w:type="paragraph" w:customStyle="1" w:styleId="F1CE075E11AA496D8D90A0FB7FF32D41">
    <w:name w:val="F1CE075E11AA496D8D90A0FB7FF32D41"/>
    <w:rsid w:val="00871124"/>
  </w:style>
  <w:style w:type="paragraph" w:customStyle="1" w:styleId="EAF0718F897546CC9F82001F0B3594CC">
    <w:name w:val="EAF0718F897546CC9F82001F0B3594CC"/>
    <w:rsid w:val="00871124"/>
  </w:style>
  <w:style w:type="paragraph" w:customStyle="1" w:styleId="983FA1BB6BEE43E6A04E8E5BC3C35634">
    <w:name w:val="983FA1BB6BEE43E6A04E8E5BC3C35634"/>
    <w:rsid w:val="00871124"/>
  </w:style>
  <w:style w:type="paragraph" w:customStyle="1" w:styleId="16984B7D831B4CE187D40395DDCACF21">
    <w:name w:val="16984B7D831B4CE187D40395DDCACF21"/>
    <w:rsid w:val="00871124"/>
  </w:style>
  <w:style w:type="paragraph" w:customStyle="1" w:styleId="D4A87F345C934D0DB21B113BCEFEF02B">
    <w:name w:val="D4A87F345C934D0DB21B113BCEFEF02B"/>
    <w:rsid w:val="00871124"/>
  </w:style>
  <w:style w:type="paragraph" w:customStyle="1" w:styleId="E06B84931695413BBA237E9EC5C110AC">
    <w:name w:val="E06B84931695413BBA237E9EC5C110AC"/>
    <w:rsid w:val="00871124"/>
  </w:style>
  <w:style w:type="paragraph" w:customStyle="1" w:styleId="1A984348A8FD4D5DAE493625813BF9F7">
    <w:name w:val="1A984348A8FD4D5DAE493625813BF9F7"/>
    <w:rsid w:val="00871124"/>
  </w:style>
  <w:style w:type="paragraph" w:customStyle="1" w:styleId="55476616A8744B80BB22A747BBCCFB71">
    <w:name w:val="55476616A8744B80BB22A747BBCCFB71"/>
    <w:rsid w:val="00871124"/>
  </w:style>
  <w:style w:type="paragraph" w:customStyle="1" w:styleId="12295796D3A248A7A459CBF6C8130AEE">
    <w:name w:val="12295796D3A248A7A459CBF6C8130AEE"/>
    <w:rsid w:val="00871124"/>
  </w:style>
  <w:style w:type="paragraph" w:customStyle="1" w:styleId="3C9F593887844C71B6159C30B7284F58">
    <w:name w:val="3C9F593887844C71B6159C30B7284F58"/>
    <w:rsid w:val="00871124"/>
  </w:style>
  <w:style w:type="paragraph" w:customStyle="1" w:styleId="E1C2FA490DE34A23BF65569548065339">
    <w:name w:val="E1C2FA490DE34A23BF65569548065339"/>
    <w:rsid w:val="00871124"/>
  </w:style>
  <w:style w:type="paragraph" w:customStyle="1" w:styleId="DE404D6A64BF41148FADC2E1D71EE3C9">
    <w:name w:val="DE404D6A64BF41148FADC2E1D71EE3C9"/>
    <w:rsid w:val="00871124"/>
  </w:style>
  <w:style w:type="paragraph" w:customStyle="1" w:styleId="60BB24C29A7844A4802FF8D2F873A769">
    <w:name w:val="60BB24C29A7844A4802FF8D2F873A769"/>
    <w:rsid w:val="00871124"/>
  </w:style>
  <w:style w:type="paragraph" w:customStyle="1" w:styleId="8086CCF941864A3A9A3A6FF4E8C9582A">
    <w:name w:val="8086CCF941864A3A9A3A6FF4E8C9582A"/>
    <w:rsid w:val="00871124"/>
  </w:style>
  <w:style w:type="paragraph" w:customStyle="1" w:styleId="4CBB613B971F43F09E3EB8342EEA097A">
    <w:name w:val="4CBB613B971F43F09E3EB8342EEA097A"/>
    <w:rsid w:val="00871124"/>
  </w:style>
  <w:style w:type="paragraph" w:customStyle="1" w:styleId="3850F839DA31479592DFFFADB1407B74">
    <w:name w:val="3850F839DA31479592DFFFADB1407B74"/>
    <w:rsid w:val="00871124"/>
  </w:style>
  <w:style w:type="paragraph" w:customStyle="1" w:styleId="8AD05B8339A1472AAECEC4661DCAFC75">
    <w:name w:val="8AD05B8339A1472AAECEC4661DCAFC75"/>
    <w:rsid w:val="00871124"/>
  </w:style>
  <w:style w:type="paragraph" w:customStyle="1" w:styleId="9ACC8C8499ED47EA9D30B968B1DADC7D">
    <w:name w:val="9ACC8C8499ED47EA9D30B968B1DADC7D"/>
    <w:rsid w:val="00871124"/>
  </w:style>
  <w:style w:type="paragraph" w:customStyle="1" w:styleId="6522C5F1B1324F4D98866880C1C67B39">
    <w:name w:val="6522C5F1B1324F4D98866880C1C67B39"/>
    <w:rsid w:val="00871124"/>
  </w:style>
  <w:style w:type="paragraph" w:customStyle="1" w:styleId="B550F2CEF29048169363CA4F37A59F92">
    <w:name w:val="B550F2CEF29048169363CA4F37A59F92"/>
    <w:rsid w:val="00871124"/>
  </w:style>
  <w:style w:type="paragraph" w:customStyle="1" w:styleId="AB537863058F493698F42E326DAC8D41">
    <w:name w:val="AB537863058F493698F42E326DAC8D41"/>
    <w:rsid w:val="00871124"/>
  </w:style>
  <w:style w:type="paragraph" w:customStyle="1" w:styleId="90DAAC682D2240778B2FE21128A3E223">
    <w:name w:val="90DAAC682D2240778B2FE21128A3E223"/>
    <w:rsid w:val="00871124"/>
  </w:style>
  <w:style w:type="paragraph" w:customStyle="1" w:styleId="02B21EE9365D4C2FADF40B547ADABDD5">
    <w:name w:val="02B21EE9365D4C2FADF40B547ADABDD5"/>
    <w:rsid w:val="00871124"/>
  </w:style>
  <w:style w:type="paragraph" w:customStyle="1" w:styleId="122BB64D8A1246ACA3227EB68A4B04AE">
    <w:name w:val="122BB64D8A1246ACA3227EB68A4B04AE"/>
    <w:rsid w:val="005810DE"/>
  </w:style>
  <w:style w:type="paragraph" w:customStyle="1" w:styleId="18320FC376C14B9A9F27E157B8791FB7">
    <w:name w:val="18320FC376C14B9A9F27E157B8791FB7"/>
    <w:rsid w:val="005810DE"/>
  </w:style>
  <w:style w:type="paragraph" w:customStyle="1" w:styleId="2818CC6217FE4CC98C870F998A8B2994">
    <w:name w:val="2818CC6217FE4CC98C870F998A8B2994"/>
    <w:rsid w:val="00460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8133-4FF9-47AC-BBCC-97682D14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6068</Words>
  <Characters>33282</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Austro Control GmbH</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Fleischmann Sonja</dc:creator>
  <cp:lastModifiedBy>Rimac Ivana</cp:lastModifiedBy>
  <cp:revision>2</cp:revision>
  <cp:lastPrinted>2018-02-08T09:01:00Z</cp:lastPrinted>
  <dcterms:created xsi:type="dcterms:W3CDTF">2022-05-30T09:34:00Z</dcterms:created>
  <dcterms:modified xsi:type="dcterms:W3CDTF">2022-05-30T09:34:00Z</dcterms:modified>
</cp:coreProperties>
</file>